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FB9F1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E49E46" wp14:editId="2698C92F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366E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4C0DF8AB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4F09A8BD" w14:textId="4F586B48" w:rsidR="00AA765D" w:rsidRPr="0088718D" w:rsidRDefault="00E54E30" w:rsidP="00A32AD5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88718D">
        <w:rPr>
          <w:rFonts w:cstheme="minorHAnsi"/>
          <w:b/>
          <w:sz w:val="28"/>
          <w:szCs w:val="28"/>
        </w:rPr>
        <w:t>dostawę</w:t>
      </w:r>
      <w:r w:rsidR="00C56C31" w:rsidRPr="0088718D">
        <w:rPr>
          <w:rFonts w:cstheme="minorHAnsi"/>
          <w:b/>
          <w:sz w:val="28"/>
          <w:szCs w:val="28"/>
        </w:rPr>
        <w:t xml:space="preserve"> </w:t>
      </w:r>
      <w:r w:rsidR="005F44D5" w:rsidRPr="0088718D">
        <w:rPr>
          <w:rFonts w:cs="Arial"/>
          <w:b/>
          <w:bCs/>
          <w:sz w:val="28"/>
          <w:szCs w:val="28"/>
        </w:rPr>
        <w:t>elektrowibratorów przyczepnych P=1,3kW w wykonaniu ATEX</w:t>
      </w:r>
    </w:p>
    <w:p w14:paraId="409B34B9" w14:textId="77777777" w:rsidR="00224B76" w:rsidRPr="004C28CB" w:rsidRDefault="00BD71C2" w:rsidP="008C037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C0370">
        <w:rPr>
          <w:rFonts w:asciiTheme="minorHAnsi" w:hAnsiTheme="minorHAnsi" w:cs="Arial"/>
          <w:szCs w:val="22"/>
          <w:lang w:val="pl-PL"/>
        </w:rPr>
        <w:t>Zakres</w:t>
      </w:r>
      <w:r w:rsidR="00AA765D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C0370">
        <w:rPr>
          <w:rFonts w:asciiTheme="minorHAnsi" w:hAnsiTheme="minorHAnsi" w:cs="Arial"/>
          <w:szCs w:val="22"/>
          <w:lang w:val="pl-PL"/>
        </w:rPr>
        <w:t>obejmuje</w:t>
      </w:r>
      <w:r w:rsidR="00A6022F" w:rsidRPr="008C0370">
        <w:rPr>
          <w:rFonts w:asciiTheme="minorHAnsi" w:hAnsiTheme="minorHAnsi" w:cs="Arial"/>
          <w:szCs w:val="22"/>
          <w:lang w:val="pl-PL"/>
        </w:rPr>
        <w:t>:</w:t>
      </w:r>
    </w:p>
    <w:p w14:paraId="63DC7880" w14:textId="55606EE9" w:rsidR="00826FE5" w:rsidRDefault="0003044A" w:rsidP="00D62B71">
      <w:pPr>
        <w:pStyle w:val="Akapitzlist"/>
        <w:ind w:right="-428"/>
        <w:rPr>
          <w:rFonts w:eastAsia="Tahoma,Bold" w:cs="Arial"/>
          <w:bCs/>
        </w:rPr>
      </w:pPr>
      <w:bookmarkStart w:id="0" w:name="_GoBack"/>
      <w:r>
        <w:rPr>
          <w:rFonts w:cs="Arial"/>
        </w:rPr>
        <w:t>Wykonanie i d</w:t>
      </w:r>
      <w:r w:rsidR="00826FE5" w:rsidRPr="00981A40">
        <w:rPr>
          <w:rFonts w:eastAsia="Tahoma,Bold" w:cs="Arial"/>
          <w:bCs/>
        </w:rPr>
        <w:t>ostawę</w:t>
      </w:r>
      <w:r w:rsidR="00826FE5" w:rsidRPr="00FC4678">
        <w:t xml:space="preserve"> </w:t>
      </w:r>
      <w:r w:rsidR="0088718D" w:rsidRPr="00001D9A">
        <w:rPr>
          <w:rFonts w:cs="Arial"/>
          <w:bCs/>
        </w:rPr>
        <w:t xml:space="preserve">elektrowibratorów przyczepnych P=1,3kW w wykonaniu ATEX </w:t>
      </w:r>
      <w:r w:rsidR="0088718D">
        <w:rPr>
          <w:rFonts w:cs="Arial"/>
          <w:bCs/>
        </w:rPr>
        <w:t xml:space="preserve"> </w:t>
      </w:r>
      <w:r w:rsidR="0088718D" w:rsidRPr="00001D9A">
        <w:rPr>
          <w:rFonts w:cs="Arial"/>
          <w:bCs/>
        </w:rPr>
        <w:t xml:space="preserve">do zasobników węgla wywrotnicy wagonowej WW-1, w ramach dostosowania do rozładunku mułów węglowych </w:t>
      </w:r>
      <w:r w:rsidR="0088718D">
        <w:rPr>
          <w:rFonts w:cs="Arial"/>
          <w:bCs/>
        </w:rPr>
        <w:t xml:space="preserve"> </w:t>
      </w:r>
      <w:r w:rsidR="00826FE5">
        <w:rPr>
          <w:rFonts w:eastAsia="Tahoma,Bold" w:cs="Arial"/>
          <w:bCs/>
        </w:rPr>
        <w:t>w ilości:</w:t>
      </w:r>
      <w:r w:rsidR="0088718D">
        <w:rPr>
          <w:rFonts w:eastAsia="Tahoma,Bold" w:cs="Arial"/>
          <w:bCs/>
        </w:rPr>
        <w:t xml:space="preserve"> </w:t>
      </w:r>
      <w:r w:rsidR="0088718D">
        <w:rPr>
          <w:rFonts w:eastAsia="Tahoma,Bold" w:cs="Arial"/>
          <w:b/>
          <w:bCs/>
        </w:rPr>
        <w:t>9szt.</w:t>
      </w:r>
    </w:p>
    <w:bookmarkEnd w:id="0"/>
    <w:p w14:paraId="3C8BCB64" w14:textId="3614E9FF" w:rsidR="0088718D" w:rsidRDefault="00826FE5" w:rsidP="0088718D">
      <w:pPr>
        <w:autoSpaceDE w:val="0"/>
        <w:autoSpaceDN w:val="0"/>
        <w:spacing w:after="0" w:line="240" w:lineRule="auto"/>
        <w:ind w:right="-144"/>
        <w:rPr>
          <w:b/>
        </w:rPr>
      </w:pPr>
      <w:r>
        <w:rPr>
          <w:b/>
        </w:rPr>
        <w:t xml:space="preserve">    </w:t>
      </w:r>
      <w:r w:rsidR="0088718D">
        <w:rPr>
          <w:b/>
        </w:rPr>
        <w:t>1.1.</w:t>
      </w:r>
      <w:r w:rsidR="0088718D" w:rsidRPr="0088718D">
        <w:rPr>
          <w:rFonts w:cs="Arial"/>
          <w:b/>
          <w:bCs/>
        </w:rPr>
        <w:t xml:space="preserve"> </w:t>
      </w:r>
      <w:r w:rsidR="0088718D" w:rsidRPr="00001D9A">
        <w:rPr>
          <w:rFonts w:cs="Arial"/>
          <w:b/>
          <w:bCs/>
        </w:rPr>
        <w:t>Zakres prac obejmuje wykonanie oraz d</w:t>
      </w:r>
      <w:r w:rsidR="0088718D">
        <w:rPr>
          <w:rFonts w:cs="Arial"/>
          <w:b/>
          <w:bCs/>
        </w:rPr>
        <w:t xml:space="preserve">ostawę </w:t>
      </w:r>
      <w:r w:rsidR="0088718D" w:rsidRPr="00001D9A">
        <w:rPr>
          <w:b/>
          <w:bCs/>
        </w:rPr>
        <w:t>zamienników w wykonaniu Atex</w:t>
      </w:r>
      <w:r w:rsidR="0088718D" w:rsidRPr="007C3FC6">
        <w:t xml:space="preserve"> </w:t>
      </w:r>
      <w:r w:rsidR="0088718D" w:rsidRPr="00001D9A">
        <w:rPr>
          <w:b/>
        </w:rPr>
        <w:t xml:space="preserve">elektrowibratora </w:t>
      </w:r>
      <w:r w:rsidR="0088718D">
        <w:rPr>
          <w:b/>
        </w:rPr>
        <w:t xml:space="preserve">  </w:t>
      </w:r>
    </w:p>
    <w:p w14:paraId="71C449FF" w14:textId="2502457A" w:rsidR="0088718D" w:rsidRPr="000010EE" w:rsidRDefault="0088718D" w:rsidP="0088718D">
      <w:pPr>
        <w:autoSpaceDE w:val="0"/>
        <w:autoSpaceDN w:val="0"/>
        <w:spacing w:after="0" w:line="240" w:lineRule="auto"/>
        <w:rPr>
          <w:rFonts w:cs="Arial"/>
          <w:b/>
        </w:rPr>
      </w:pPr>
      <w:r>
        <w:rPr>
          <w:b/>
        </w:rPr>
        <w:t xml:space="preserve">            </w:t>
      </w:r>
      <w:r w:rsidRPr="00001D9A">
        <w:rPr>
          <w:b/>
        </w:rPr>
        <w:t>polskiego</w:t>
      </w:r>
      <w:r>
        <w:rPr>
          <w:b/>
        </w:rPr>
        <w:t xml:space="preserve"> </w:t>
      </w:r>
      <w:r w:rsidRPr="000010EE">
        <w:rPr>
          <w:rFonts w:cs="Arial"/>
          <w:b/>
        </w:rPr>
        <w:t xml:space="preserve">Typ EWg22 </w:t>
      </w:r>
      <w:r>
        <w:rPr>
          <w:rFonts w:cs="Arial"/>
          <w:b/>
        </w:rPr>
        <w:t>o parametrach jak poniżej:</w:t>
      </w:r>
      <w:r w:rsidRPr="000010EE">
        <w:rPr>
          <w:rFonts w:cs="Arial"/>
          <w:b/>
        </w:rPr>
        <w:t xml:space="preserve"> </w:t>
      </w:r>
    </w:p>
    <w:p w14:paraId="34F01890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 xml:space="preserve">1,3 kW; </w:t>
      </w:r>
    </w:p>
    <w:p w14:paraId="79EB17B0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 xml:space="preserve">2900 obr/min; </w:t>
      </w:r>
    </w:p>
    <w:p w14:paraId="4AF8B0CD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 xml:space="preserve">400 V; </w:t>
      </w:r>
    </w:p>
    <w:p w14:paraId="41A377AC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 xml:space="preserve">50 Hz; </w:t>
      </w:r>
    </w:p>
    <w:p w14:paraId="3732DB19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 xml:space="preserve">to=-20°C÷+40°C; </w:t>
      </w:r>
    </w:p>
    <w:p w14:paraId="350C3137" w14:textId="77777777" w:rsidR="0088718D" w:rsidRPr="0088718D" w:rsidRDefault="0088718D" w:rsidP="0088718D">
      <w:pPr>
        <w:pStyle w:val="Akapitzlist"/>
        <w:numPr>
          <w:ilvl w:val="0"/>
          <w:numId w:val="39"/>
        </w:numPr>
        <w:rPr>
          <w:rFonts w:cs="Arial"/>
          <w:b/>
        </w:rPr>
      </w:pPr>
      <w:r w:rsidRPr="0088718D">
        <w:rPr>
          <w:rFonts w:cs="Arial"/>
          <w:b/>
        </w:rPr>
        <w:t>pozycja pracy: podwieszany na ścianie skośnej;</w:t>
      </w:r>
    </w:p>
    <w:p w14:paraId="4900DBAC" w14:textId="77777777" w:rsidR="0088718D" w:rsidRDefault="0088718D" w:rsidP="0088718D">
      <w:pPr>
        <w:pStyle w:val="Akapitzlist"/>
        <w:numPr>
          <w:ilvl w:val="0"/>
          <w:numId w:val="39"/>
        </w:numPr>
        <w:spacing w:after="120" w:line="240" w:lineRule="auto"/>
        <w:rPr>
          <w:rFonts w:cs="Arial"/>
        </w:rPr>
      </w:pPr>
      <w:r w:rsidRPr="0088718D">
        <w:rPr>
          <w:rFonts w:cs="Arial"/>
          <w:b/>
        </w:rPr>
        <w:t>Strefa: 22 zagrożenia wybuchowego pyłu węglowego</w:t>
      </w:r>
      <w:r w:rsidRPr="0088718D">
        <w:rPr>
          <w:rFonts w:cs="Arial"/>
        </w:rPr>
        <w:t xml:space="preserve"> </w:t>
      </w:r>
    </w:p>
    <w:p w14:paraId="1BC6830C" w14:textId="07F79FD7" w:rsidR="00D10258" w:rsidRPr="0088718D" w:rsidRDefault="0088718D" w:rsidP="0088718D">
      <w:pPr>
        <w:spacing w:after="120" w:line="240" w:lineRule="auto"/>
        <w:rPr>
          <w:rFonts w:cs="Arial"/>
        </w:rPr>
      </w:pPr>
      <w:r w:rsidRPr="0088718D">
        <w:rPr>
          <w:rFonts w:cs="Arial"/>
          <w:b/>
        </w:rPr>
        <w:t xml:space="preserve">     1.2.</w:t>
      </w:r>
      <w:r w:rsidR="00705E19" w:rsidRPr="0088718D">
        <w:rPr>
          <w:rFonts w:cs="Arial"/>
        </w:rPr>
        <w:t>W</w:t>
      </w:r>
      <w:r w:rsidR="007438B8" w:rsidRPr="0088718D">
        <w:rPr>
          <w:rFonts w:cs="Arial"/>
        </w:rPr>
        <w:t>ymagany t</w:t>
      </w:r>
      <w:r w:rsidR="00AB2F9F" w:rsidRPr="0088718D">
        <w:rPr>
          <w:rFonts w:cs="Arial"/>
        </w:rPr>
        <w:t>ermin dostawy:</w:t>
      </w:r>
      <w:r w:rsidR="001812CB" w:rsidRPr="0088718D">
        <w:rPr>
          <w:rFonts w:cs="Arial"/>
        </w:rPr>
        <w:t xml:space="preserve"> </w:t>
      </w:r>
      <w:r w:rsidR="007B4A8E" w:rsidRPr="0088718D">
        <w:rPr>
          <w:rFonts w:cs="Arial"/>
          <w:b/>
        </w:rPr>
        <w:t xml:space="preserve">do </w:t>
      </w:r>
      <w:r w:rsidR="00D92872" w:rsidRPr="0088718D">
        <w:rPr>
          <w:rFonts w:cs="Arial"/>
          <w:b/>
        </w:rPr>
        <w:t>1</w:t>
      </w:r>
      <w:r w:rsidR="006C2B47">
        <w:rPr>
          <w:rFonts w:cs="Arial"/>
          <w:b/>
        </w:rPr>
        <w:t>5.11</w:t>
      </w:r>
      <w:r w:rsidR="001F327C" w:rsidRPr="0088718D">
        <w:rPr>
          <w:rFonts w:cs="Arial"/>
          <w:b/>
        </w:rPr>
        <w:t>.</w:t>
      </w:r>
      <w:r w:rsidR="00190D12" w:rsidRPr="0088718D">
        <w:rPr>
          <w:rFonts w:cs="Arial"/>
          <w:b/>
        </w:rPr>
        <w:t>201</w:t>
      </w:r>
      <w:r w:rsidR="00845748" w:rsidRPr="0088718D">
        <w:rPr>
          <w:rFonts w:cs="Arial"/>
          <w:b/>
        </w:rPr>
        <w:t>9</w:t>
      </w:r>
      <w:r w:rsidR="00DE5575" w:rsidRPr="0088718D">
        <w:rPr>
          <w:rFonts w:cs="Arial"/>
          <w:b/>
        </w:rPr>
        <w:t xml:space="preserve"> </w:t>
      </w:r>
      <w:r w:rsidR="003879C9" w:rsidRPr="0088718D">
        <w:rPr>
          <w:rFonts w:cs="Arial"/>
          <w:b/>
        </w:rPr>
        <w:t>r</w:t>
      </w:r>
      <w:r w:rsidR="00E249CD" w:rsidRPr="0088718D">
        <w:rPr>
          <w:rFonts w:cs="Arial"/>
          <w:b/>
        </w:rPr>
        <w:t>.</w:t>
      </w:r>
      <w:r w:rsidR="00C56C31" w:rsidRPr="0088718D">
        <w:rPr>
          <w:rFonts w:cs="Arial"/>
        </w:rPr>
        <w:t xml:space="preserve"> </w:t>
      </w:r>
    </w:p>
    <w:p w14:paraId="299E32B6" w14:textId="77777777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350C314E" w14:textId="77777777" w:rsidR="00AB2F9F" w:rsidRPr="008C037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t>Transport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8C0370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8C0370">
        <w:rPr>
          <w:rFonts w:asciiTheme="minorHAnsi" w:hAnsiTheme="minorHAnsi" w:cs="Arial"/>
          <w:szCs w:val="22"/>
          <w:lang w:val="pl-PL"/>
        </w:rPr>
        <w:t>na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Pr="008C0370">
        <w:rPr>
          <w:rFonts w:asciiTheme="minorHAnsi" w:hAnsiTheme="minorHAnsi" w:cs="Arial"/>
          <w:szCs w:val="22"/>
          <w:lang w:val="pl-PL"/>
        </w:rPr>
        <w:t>koszt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Pr="008C0370">
        <w:rPr>
          <w:rFonts w:asciiTheme="minorHAnsi" w:hAnsiTheme="minorHAnsi" w:cs="Arial"/>
          <w:szCs w:val="22"/>
          <w:lang w:val="pl-PL"/>
        </w:rPr>
        <w:t>dostawcy.</w:t>
      </w:r>
    </w:p>
    <w:p w14:paraId="2FCC583A" w14:textId="77777777"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14:paraId="4D616935" w14:textId="77777777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2D0E02AD" w14:textId="77777777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0D897A52" w14:textId="77777777" w:rsidR="008F2139" w:rsidRPr="000C1070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88718D">
        <w:rPr>
          <w:rFonts w:cs="Arial"/>
          <w:b/>
          <w:u w:val="single"/>
        </w:rPr>
        <w:t>Cenę dostawy w PLN</w:t>
      </w:r>
      <w:r w:rsidRPr="000C1070">
        <w:rPr>
          <w:rFonts w:cs="Arial"/>
        </w:rPr>
        <w:t xml:space="preserve">, </w:t>
      </w:r>
    </w:p>
    <w:p w14:paraId="6E265C99" w14:textId="107D15F5" w:rsidR="008F2139" w:rsidRDefault="00160F9E" w:rsidP="008C0370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</w:t>
      </w:r>
      <w:r w:rsidR="00D92872">
        <w:rPr>
          <w:rFonts w:cs="Arial"/>
        </w:rPr>
        <w:t xml:space="preserve"> </w:t>
      </w:r>
      <w:r w:rsidR="008F2139">
        <w:rPr>
          <w:rFonts w:cs="Arial"/>
        </w:rPr>
        <w:t>,</w:t>
      </w:r>
    </w:p>
    <w:p w14:paraId="50BB5E5B" w14:textId="7A958743" w:rsidR="008F2139" w:rsidRPr="00753F80" w:rsidRDefault="00160F9E" w:rsidP="008C0370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3F1F9DCE" w14:textId="77777777" w:rsidR="008F2139" w:rsidRPr="00F9366C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oświadczenia i inne wymagane dokumenty z</w:t>
      </w:r>
      <w:r w:rsidR="00676DFA">
        <w:rPr>
          <w:rFonts w:cs="Arial"/>
        </w:rPr>
        <w:t>godnie ze wzorem oferty stanowią</w:t>
      </w:r>
      <w:r>
        <w:rPr>
          <w:rFonts w:cs="Arial"/>
        </w:rPr>
        <w:t>cym załącznik nr 1 do niniejszego Ogłoszenia.</w:t>
      </w:r>
    </w:p>
    <w:p w14:paraId="7DD520E4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C0370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45BCC4D" w14:textId="61289BBC" w:rsidR="00FA5721" w:rsidRPr="008C0370" w:rsidRDefault="00FA5721" w:rsidP="008C037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 w:rsidRPr="008C0370">
        <w:rPr>
          <w:rFonts w:cs="Arial"/>
        </w:rPr>
        <w:t>Świadectwo</w:t>
      </w:r>
      <w:r w:rsidR="00D92872">
        <w:rPr>
          <w:rFonts w:cs="Arial"/>
        </w:rPr>
        <w:t>,</w:t>
      </w:r>
      <w:r w:rsidR="006C2B47">
        <w:rPr>
          <w:rFonts w:cs="Arial"/>
        </w:rPr>
        <w:t xml:space="preserve"> atest, </w:t>
      </w:r>
      <w:r w:rsidR="00D92872">
        <w:rPr>
          <w:rFonts w:cs="Arial"/>
        </w:rPr>
        <w:t xml:space="preserve">certyfikat </w:t>
      </w:r>
      <w:r w:rsidRPr="008C0370">
        <w:rPr>
          <w:rFonts w:cs="Arial"/>
        </w:rPr>
        <w:t xml:space="preserve"> jakości Producenta</w:t>
      </w:r>
      <w:r w:rsidR="0088718D">
        <w:rPr>
          <w:rFonts w:cs="Arial"/>
        </w:rPr>
        <w:t>.</w:t>
      </w:r>
    </w:p>
    <w:p w14:paraId="0245A930" w14:textId="65ECDF6C" w:rsidR="006412F2" w:rsidRPr="008C0370" w:rsidRDefault="00D26182" w:rsidP="008C037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C0370">
        <w:rPr>
          <w:rFonts w:cs="Arial"/>
        </w:rPr>
        <w:t>Gwarancja</w:t>
      </w:r>
      <w:r w:rsidR="0088718D">
        <w:rPr>
          <w:rFonts w:cs="Arial"/>
        </w:rPr>
        <w:t>.</w:t>
      </w:r>
      <w:r w:rsidR="00AA765D" w:rsidRPr="008C0370">
        <w:rPr>
          <w:rFonts w:cs="Arial"/>
        </w:rPr>
        <w:t xml:space="preserve"> </w:t>
      </w:r>
    </w:p>
    <w:p w14:paraId="0101CF30" w14:textId="0DBFC6D2" w:rsidR="00E54D99" w:rsidRPr="00753F80" w:rsidRDefault="008F2139" w:rsidP="008C037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9F74E4" w:rsidRPr="00E91234">
        <w:t xml:space="preserve">co najmniej </w:t>
      </w:r>
      <w:r w:rsidR="00D92872">
        <w:t>3</w:t>
      </w:r>
      <w:r w:rsidR="009F74E4" w:rsidRPr="00E91234">
        <w:t>0 dni o</w:t>
      </w:r>
      <w:r w:rsidR="00636041" w:rsidRPr="00E91234">
        <w:t>d daty upływu terminu składania</w:t>
      </w:r>
      <w:r w:rsidR="00636041" w:rsidRPr="008C0370">
        <w:t>.</w:t>
      </w:r>
    </w:p>
    <w:p w14:paraId="3D76081B" w14:textId="77777777" w:rsidR="009609FB" w:rsidRPr="00753F80" w:rsidRDefault="006A4C0E" w:rsidP="008C037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14:paraId="7421B8F7" w14:textId="77777777" w:rsidR="009609FB" w:rsidRPr="006A4C0E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4CC1DA22" w14:textId="77777777" w:rsidR="00545BEF" w:rsidRP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43DA34AD" w14:textId="77777777" w:rsid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62E5244A" w14:textId="77777777" w:rsidR="00545BEF" w:rsidRP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BAE252B" w14:textId="77777777" w:rsidR="00545BEF" w:rsidRPr="00632AFA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32D4A6E2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2312F1C9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28D28303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14:paraId="2EF8DF82" w14:textId="77777777" w:rsidR="009609FB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CA35AC4" w14:textId="77777777" w:rsidR="00970F7A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41DDD131" w14:textId="77777777" w:rsidR="00636041" w:rsidRPr="00970F7A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75AF2348" w14:textId="77777777" w:rsidR="00636041" w:rsidRPr="00636041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5AE9833B" w14:textId="77777777" w:rsidR="00636041" w:rsidRPr="00C00D72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4B5C54DC" w14:textId="77777777" w:rsidR="00636041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0306160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4B147777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6B37F708" w14:textId="77777777"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D0CCFD6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4F8E2E2A" w14:textId="77777777" w:rsidR="00C15BA5" w:rsidRPr="00914E24" w:rsidRDefault="006A4C0E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14:paraId="1C8DF0E7" w14:textId="77777777" w:rsidR="00C15BA5" w:rsidRPr="00BE22F8" w:rsidRDefault="006A4C0E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C0370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14:paraId="0C5F9A20" w14:textId="77777777" w:rsidR="00C15BA5" w:rsidRPr="00BE22F8" w:rsidRDefault="00C15BA5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4AA866AF" w14:textId="77777777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60452AA2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3618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0D7C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09D234E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A25963A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6E14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DE50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3F010FF4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26CDD829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5A38E336" w14:textId="26DCC90E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>
        <m:r>
          <w:rPr>
            <w:rFonts w:ascii="Cambria Math" w:hAnsi="Cambria Math"/>
            <w:shd w:val="clear" w:color="auto" w:fill="D9D9D9"/>
          </w:rPr>
          <m:t>K1=</m:t>
        </m:r>
        <m:f>
          <m:fPr>
            <m:ctrlPr>
              <w:rPr>
                <w:rFonts w:ascii="Cambria Math" w:eastAsia="Calibri" w:hAnsi="Cambria Math"/>
                <w:i/>
                <w:iCs/>
                <w:shd w:val="clear" w:color="auto" w:fill="D9D9D9"/>
              </w:rPr>
            </m:ctrlPr>
          </m:fPr>
          <m:num>
            <m:r>
              <w:rPr>
                <w:rFonts w:ascii="Cambria Math" w:hAnsi="Cambria Math"/>
                <w:shd w:val="clear" w:color="auto" w:fill="D9D9D9"/>
              </w:rPr>
              <m:t>Cn</m:t>
            </m:r>
          </m:num>
          <m:den>
            <m:r>
              <w:rPr>
                <w:rFonts w:ascii="Cambria Math" w:hAnsi="Cambria Math"/>
                <w:shd w:val="clear" w:color="auto" w:fill="D9D9D9"/>
              </w:rPr>
              <m:t>Co</m:t>
            </m:r>
          </m:den>
        </m:f>
        <m:r>
          <w:rPr>
            <w:rFonts w:ascii="Cambria Math" w:hAnsi="Cambria Math"/>
            <w:shd w:val="clear" w:color="auto" w:fill="D9D9D9"/>
          </w:rPr>
          <m:t>100%</m:t>
        </m:r>
      </m:oMath>
      <w:r w:rsidR="00574C4B">
        <w:rPr>
          <w:i/>
          <w:iCs/>
        </w:rPr>
        <w:t xml:space="preserve">                                                  </w:t>
      </w:r>
      <w:r w:rsidRPr="00BE22F8">
        <w:rPr>
          <w:i/>
          <w:iCs/>
        </w:rPr>
        <w:t>gdzie</w:t>
      </w:r>
      <w:r w:rsidR="00574C4B">
        <w:rPr>
          <w:i/>
          <w:iCs/>
        </w:rPr>
        <w:t>:</w:t>
      </w:r>
    </w:p>
    <w:p w14:paraId="5371689B" w14:textId="77777777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14:paraId="40C6E1EB" w14:textId="77777777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14:paraId="28D5C585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C074E4B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2F5357F5" w14:textId="77777777" w:rsidR="0050494E" w:rsidRPr="00BE22F8" w:rsidRDefault="0050494E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14:paraId="2B621B23" w14:textId="77777777" w:rsidR="00D64C5F" w:rsidRPr="00BE22F8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6DB7CBFA" w14:textId="77777777"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3F1933DA" w14:textId="77777777"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14:paraId="44E6F9C0" w14:textId="77777777"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687DCE5D" w14:textId="628EA1FA" w:rsidR="0088718D" w:rsidRPr="00D26182" w:rsidRDefault="0088718D" w:rsidP="0088718D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lastRenderedPageBreak/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D26182">
        <w:rPr>
          <w:rFonts w:asciiTheme="minorHAnsi" w:hAnsiTheme="minorHAnsi" w:cs="Arial"/>
          <w:lang w:val="pl-PL"/>
        </w:rPr>
        <w:t xml:space="preserve">na adres: e-mail: </w:t>
      </w:r>
      <w:hyperlink r:id="rId10" w:history="1">
        <w:r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26182">
        <w:rPr>
          <w:rFonts w:asciiTheme="minorHAnsi" w:hAnsiTheme="minorHAnsi" w:cs="Arial"/>
          <w:lang w:val="pl-PL"/>
        </w:rPr>
        <w:t xml:space="preserve"> do dnia </w:t>
      </w:r>
      <w:r>
        <w:rPr>
          <w:rFonts w:asciiTheme="minorHAnsi" w:hAnsiTheme="minorHAnsi" w:cs="Arial"/>
          <w:b/>
          <w:lang w:val="pl-PL"/>
        </w:rPr>
        <w:t>13.09</w:t>
      </w:r>
      <w:r w:rsidRPr="00D26182">
        <w:rPr>
          <w:rFonts w:asciiTheme="minorHAnsi" w:hAnsiTheme="minorHAnsi" w:cs="Arial"/>
          <w:b/>
          <w:lang w:val="pl-PL"/>
        </w:rPr>
        <w:t>.2019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>
        <w:rPr>
          <w:rFonts w:asciiTheme="minorHAnsi" w:hAnsiTheme="minorHAnsi" w:cs="Arial"/>
          <w:b/>
          <w:lang w:val="pl-PL"/>
        </w:rPr>
        <w:t>15</w:t>
      </w:r>
      <w:r w:rsidRPr="00D26182">
        <w:rPr>
          <w:rFonts w:asciiTheme="minorHAnsi" w:hAnsiTheme="minorHAnsi" w:cs="Arial"/>
          <w:b/>
          <w:lang w:val="pl-PL"/>
        </w:rPr>
        <w:t>°°</w:t>
      </w:r>
      <w:r>
        <w:rPr>
          <w:rFonts w:asciiTheme="minorHAnsi" w:hAnsiTheme="minorHAnsi" w:cs="Arial"/>
          <w:b/>
          <w:lang w:val="pl-PL"/>
        </w:rPr>
        <w:t xml:space="preserve"> </w:t>
      </w:r>
      <w:r w:rsidRPr="008C0370">
        <w:rPr>
          <w:rFonts w:asciiTheme="minorHAnsi" w:hAnsiTheme="minorHAnsi" w:cs="Arial"/>
          <w:szCs w:val="22"/>
          <w:lang w:val="pl-PL"/>
        </w:rPr>
        <w:t>na Formularzu Oferty – Załącznik nr 2 do Ogłoszenia</w:t>
      </w:r>
      <w:r w:rsidRPr="00D26182">
        <w:rPr>
          <w:rFonts w:asciiTheme="minorHAnsi" w:hAnsiTheme="minorHAnsi" w:cs="Arial"/>
          <w:b/>
          <w:lang w:val="pl-PL"/>
        </w:rPr>
        <w:t xml:space="preserve">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14:paraId="3D86970B" w14:textId="77777777" w:rsidR="00580438" w:rsidRDefault="0059158F" w:rsidP="00580438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eastAsiaTheme="minorHAnsi" w:hAnsiTheme="minorHAnsi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7674238A" w14:textId="48095A9D" w:rsidR="00580438" w:rsidRPr="00580438" w:rsidRDefault="00580438" w:rsidP="00580438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16.1.</w:t>
      </w:r>
      <w:r w:rsidR="00A07A45" w:rsidRPr="00580438">
        <w:rPr>
          <w:rFonts w:asciiTheme="minorHAnsi" w:hAnsiTheme="minorHAnsi"/>
          <w:szCs w:val="22"/>
          <w:lang w:val="pl-PL"/>
        </w:rPr>
        <w:t>Sprawy</w:t>
      </w:r>
      <w:r w:rsidR="00A07A45" w:rsidRPr="00580438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580438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580438">
        <w:rPr>
          <w:rFonts w:asciiTheme="minorHAnsi" w:hAnsiTheme="minorHAnsi" w:cs="Arial"/>
          <w:szCs w:val="22"/>
          <w:lang w:val="pl-PL"/>
        </w:rPr>
        <w:t>Pan</w:t>
      </w:r>
      <w:r w:rsidR="00D92872" w:rsidRPr="00580438">
        <w:rPr>
          <w:rFonts w:asciiTheme="minorHAnsi" w:hAnsiTheme="minorHAnsi" w:cs="Arial"/>
          <w:b/>
          <w:bCs w:val="0"/>
          <w:szCs w:val="22"/>
          <w:lang w:val="pl-PL"/>
        </w:rPr>
        <w:t xml:space="preserve"> </w:t>
      </w:r>
      <w:r w:rsidR="0088718D" w:rsidRPr="00580438">
        <w:rPr>
          <w:rFonts w:asciiTheme="minorHAnsi" w:hAnsiTheme="minorHAnsi" w:cs="Arial"/>
          <w:b/>
          <w:bCs w:val="0"/>
          <w:szCs w:val="22"/>
          <w:lang w:val="pl-PL"/>
        </w:rPr>
        <w:t>Witold Dunal</w:t>
      </w:r>
      <w:r w:rsidR="00D921B4" w:rsidRPr="00580438">
        <w:rPr>
          <w:rFonts w:asciiTheme="minorHAnsi" w:hAnsiTheme="minorHAnsi"/>
          <w:szCs w:val="22"/>
          <w:lang w:val="pl-PL"/>
        </w:rPr>
        <w:t xml:space="preserve">, tel. </w:t>
      </w:r>
      <w:r w:rsidR="00D921B4" w:rsidRPr="00580438">
        <w:rPr>
          <w:rFonts w:asciiTheme="minorHAnsi" w:hAnsiTheme="minorHAnsi" w:cs="Arial"/>
          <w:szCs w:val="22"/>
          <w:lang w:val="pl-PL"/>
        </w:rPr>
        <w:t xml:space="preserve">15 865 </w:t>
      </w:r>
      <w:r w:rsidRPr="00580438">
        <w:rPr>
          <w:rFonts w:asciiTheme="minorHAnsi" w:hAnsiTheme="minorHAnsi" w:cs="Arial"/>
          <w:lang w:val="pl-PL"/>
        </w:rPr>
        <w:t>62 81</w:t>
      </w:r>
      <w:r w:rsidRPr="00580438">
        <w:rPr>
          <w:rFonts w:asciiTheme="minorHAnsi" w:hAnsiTheme="minorHAnsi"/>
          <w:lang w:val="pl-PL"/>
        </w:rPr>
        <w:t>;</w:t>
      </w:r>
      <w:r w:rsidRPr="00580438">
        <w:rPr>
          <w:rFonts w:asciiTheme="minorHAnsi" w:eastAsiaTheme="minorHAnsi" w:hAnsiTheme="minorHAnsi"/>
          <w:lang w:val="pl-PL"/>
        </w:rPr>
        <w:t xml:space="preserve"> </w:t>
      </w:r>
    </w:p>
    <w:p w14:paraId="72F57864" w14:textId="21294A05" w:rsidR="00580438" w:rsidRDefault="00580438" w:rsidP="00580438">
      <w:pPr>
        <w:pStyle w:val="Nagwek2"/>
        <w:numPr>
          <w:ilvl w:val="0"/>
          <w:numId w:val="0"/>
        </w:numPr>
        <w:ind w:left="142"/>
        <w:rPr>
          <w:rFonts w:asciiTheme="minorHAnsi" w:eastAsiaTheme="minorHAnsi" w:hAnsiTheme="minorHAnsi"/>
          <w:szCs w:val="22"/>
        </w:rPr>
      </w:pPr>
      <w:r w:rsidRPr="00580438">
        <w:rPr>
          <w:rFonts w:asciiTheme="minorHAnsi" w:eastAsiaTheme="minorHAnsi" w:hAnsiTheme="minorHAnsi"/>
          <w:lang w:val="pl-PL"/>
        </w:rPr>
        <w:t xml:space="preserve">                    </w:t>
      </w:r>
      <w:r w:rsidRPr="00E60961">
        <w:rPr>
          <w:rFonts w:asciiTheme="minorHAnsi" w:eastAsiaTheme="minorHAnsi" w:hAnsiTheme="minorHAnsi"/>
        </w:rPr>
        <w:t xml:space="preserve">e-mail: </w:t>
      </w:r>
      <w:r w:rsidRPr="00580438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  <w:t>Witold.Dunal@enea.pl</w:t>
      </w:r>
    </w:p>
    <w:p w14:paraId="5D9FAFF7" w14:textId="4E189C19" w:rsidR="003B69D6" w:rsidRPr="000078F0" w:rsidRDefault="00580438" w:rsidP="00580438">
      <w:pPr>
        <w:pStyle w:val="Nagwek2"/>
        <w:numPr>
          <w:ilvl w:val="0"/>
          <w:numId w:val="0"/>
        </w:numPr>
        <w:ind w:left="142"/>
        <w:rPr>
          <w:rFonts w:asciiTheme="minorHAnsi" w:hAnsiTheme="minorHAnsi" w:cs="Arial"/>
          <w:szCs w:val="22"/>
          <w:lang w:val="pl-PL"/>
        </w:rPr>
      </w:pPr>
      <w:r w:rsidRPr="00580438">
        <w:rPr>
          <w:rFonts w:asciiTheme="minorHAnsi" w:eastAsiaTheme="minorHAnsi" w:hAnsiTheme="minorHAnsi"/>
          <w:szCs w:val="22"/>
          <w:lang w:val="pl-PL"/>
        </w:rPr>
        <w:t>16.2.</w:t>
      </w:r>
      <w:r>
        <w:rPr>
          <w:rFonts w:asciiTheme="minorHAnsi" w:eastAsiaTheme="minorHAnsi" w:hAnsiTheme="minorHAnsi"/>
          <w:szCs w:val="22"/>
          <w:lang w:val="pl-PL"/>
        </w:rPr>
        <w:t>S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D5473B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14:paraId="522E8F24" w14:textId="6F08016D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E3374F">
        <w:rPr>
          <w:rFonts w:cs="Arial"/>
        </w:rPr>
        <w:t xml:space="preserve">         </w:t>
      </w:r>
      <w:r w:rsidR="00733210" w:rsidRPr="00E3374F">
        <w:rPr>
          <w:rFonts w:cs="Arial"/>
        </w:rPr>
        <w:t xml:space="preserve"> </w:t>
      </w:r>
      <w:r w:rsidRPr="000078F0">
        <w:rPr>
          <w:rFonts w:cs="Arial"/>
          <w:lang w:val="en-US"/>
        </w:rPr>
        <w:t xml:space="preserve">e-mail:  </w:t>
      </w:r>
      <w:hyperlink r:id="rId11" w:history="1">
        <w:r w:rsidRPr="000078F0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14:paraId="5F362DF2" w14:textId="77777777" w:rsidR="0059158F" w:rsidRPr="00753F80" w:rsidRDefault="0059158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14:paraId="3C8D7CE6" w14:textId="77777777" w:rsidR="0059158F" w:rsidRPr="00753F80" w:rsidRDefault="0059158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14:paraId="1AFD512F" w14:textId="77777777" w:rsidR="002303A2" w:rsidRPr="00753F80" w:rsidRDefault="00D64C5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03203273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6ABEE586" w14:textId="3D7C99DC" w:rsidR="00871D6C" w:rsidRDefault="00871D6C" w:rsidP="00AA72ED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 xml:space="preserve">Załącznik nr </w:t>
      </w:r>
      <w:r w:rsidR="00AA72ED">
        <w:rPr>
          <w:rFonts w:cs="Arial"/>
        </w:rPr>
        <w:t>2</w:t>
      </w:r>
      <w:r w:rsidR="00D64C5F" w:rsidRPr="000078F0">
        <w:rPr>
          <w:rFonts w:cs="Arial"/>
        </w:rPr>
        <w:t xml:space="preserve"> – </w:t>
      </w:r>
      <w:r w:rsidR="00145405">
        <w:rPr>
          <w:rFonts w:cs="Arial"/>
        </w:rPr>
        <w:t>W</w:t>
      </w:r>
      <w:r w:rsidR="00D64C5F" w:rsidRPr="000078F0">
        <w:rPr>
          <w:rFonts w:cs="Arial"/>
        </w:rPr>
        <w:t xml:space="preserve">zór oświadczenia </w:t>
      </w:r>
      <w:r w:rsidR="00B33061" w:rsidRPr="000078F0">
        <w:rPr>
          <w:rFonts w:cs="Arial"/>
        </w:rPr>
        <w:t xml:space="preserve">o wypełnieniu obowiązków informacyjnych przewidzianych w art. </w:t>
      </w:r>
      <w:r>
        <w:rPr>
          <w:rFonts w:cs="Arial"/>
        </w:rPr>
        <w:t xml:space="preserve">      </w:t>
      </w:r>
    </w:p>
    <w:p w14:paraId="38782701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747D1A0A" w14:textId="07CFC458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A72ED">
        <w:rPr>
          <w:rFonts w:asciiTheme="minorHAnsi" w:hAnsiTheme="minorHAnsi" w:cs="Arial"/>
          <w:szCs w:val="22"/>
          <w:lang w:val="pl-PL"/>
        </w:rPr>
        <w:t>3</w:t>
      </w:r>
      <w:r w:rsidR="00D64C5F" w:rsidRPr="000078F0">
        <w:rPr>
          <w:rFonts w:asciiTheme="minorHAnsi" w:hAnsiTheme="minorHAnsi" w:cs="Arial"/>
          <w:szCs w:val="22"/>
          <w:lang w:val="pl-PL"/>
        </w:rPr>
        <w:t>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E5CF92D" w14:textId="2FE677CF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A72ED">
        <w:rPr>
          <w:rFonts w:asciiTheme="minorHAnsi" w:hAnsiTheme="minorHAnsi" w:cs="Arial"/>
          <w:szCs w:val="22"/>
          <w:lang w:val="pl-PL"/>
        </w:rPr>
        <w:t>4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FD023D0" w14:textId="378F1971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AA72ED">
        <w:t>5</w:t>
      </w:r>
      <w:r w:rsidR="00883EF9" w:rsidRPr="000078F0">
        <w:t xml:space="preserve"> – Umowa projekt</w:t>
      </w:r>
    </w:p>
    <w:p w14:paraId="7EFAD520" w14:textId="1CA26C4B" w:rsidR="0081247F" w:rsidRDefault="00871D6C" w:rsidP="00A32AD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14:paraId="7D389EC9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0030793D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5EA7C22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64CFECFE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7C3B58D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A189D91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2D61981F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415ABF0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E71E56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279E09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68A970E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75CE6F2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52149F0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C2532C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3A1992FF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02291BFA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E230967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212CAE7B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A2E6B0A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1CD4DF9" w14:textId="77777777" w:rsidR="00D92872" w:rsidRPr="000078F0" w:rsidRDefault="00D92872" w:rsidP="00A32AD5">
      <w:pPr>
        <w:spacing w:after="120" w:line="240" w:lineRule="auto"/>
        <w:rPr>
          <w:rFonts w:cs="Arial"/>
        </w:rPr>
      </w:pPr>
    </w:p>
    <w:p w14:paraId="77CF2269" w14:textId="77777777" w:rsidR="009D502B" w:rsidRDefault="009D502B" w:rsidP="00A32AD5">
      <w:pPr>
        <w:spacing w:after="120" w:line="240" w:lineRule="auto"/>
        <w:rPr>
          <w:rFonts w:cs="Arial"/>
        </w:rPr>
      </w:pPr>
    </w:p>
    <w:p w14:paraId="606804AA" w14:textId="77777777" w:rsidR="00C35BEC" w:rsidRPr="00234781" w:rsidRDefault="00380F3C" w:rsidP="008C0370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1187C49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208E0F6E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04F2AD61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F2217A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1FFB2ADA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01A7A578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1783AFE2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31FF28ED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24D1D771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2142C2E3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193B3C78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108B9A0E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56A1CDBC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85E81CC" w14:textId="34DAAA34" w:rsidR="00D64C5F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</w:t>
      </w:r>
      <w:r w:rsidR="006C2B47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14:paraId="7CA63ED4" w14:textId="213A54B2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</w:t>
      </w:r>
      <w:r w:rsidR="006C2B47">
        <w:rPr>
          <w:rFonts w:cs="Helvetica"/>
          <w:color w:val="333333"/>
        </w:rPr>
        <w:t>…..</w:t>
      </w:r>
      <w:r>
        <w:rPr>
          <w:rFonts w:cs="Helvetica"/>
          <w:color w:val="333333"/>
        </w:rPr>
        <w:t>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10C55569" w14:textId="02752B72" w:rsidR="00753F80" w:rsidRPr="00C70607" w:rsidRDefault="008E5D05" w:rsidP="008C0370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montażu na p</w:t>
      </w:r>
      <w:r w:rsidR="00753F80">
        <w:rPr>
          <w:rFonts w:cs="Arial"/>
          <w:bCs/>
        </w:rPr>
        <w:t>rzenośniku oraz nie mniej niż  ……………………….</w:t>
      </w:r>
      <w:r w:rsidR="00753F80" w:rsidRPr="00C70607">
        <w:rPr>
          <w:rFonts w:cs="Arial"/>
          <w:bCs/>
        </w:rPr>
        <w:t xml:space="preserve"> miesięcy od dnia dostawy.</w:t>
      </w:r>
    </w:p>
    <w:p w14:paraId="7D6A6380" w14:textId="77777777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14:paraId="17EB4054" w14:textId="5C71939C" w:rsidR="00160F9E" w:rsidRDefault="00160F9E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Producent</w:t>
      </w:r>
      <w:r w:rsidR="006C2B47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przedmiotow</w:t>
      </w:r>
      <w:r w:rsidR="006C2B47">
        <w:rPr>
          <w:rFonts w:cs="Helvetica"/>
          <w:color w:val="333333"/>
        </w:rPr>
        <w:t>ych elektrowibratorów</w:t>
      </w:r>
      <w:r>
        <w:rPr>
          <w:rFonts w:cs="Helvetica"/>
          <w:color w:val="333333"/>
        </w:rPr>
        <w:t>: …………………………………………………………………………………</w:t>
      </w:r>
      <w:r w:rsidR="006C2B47">
        <w:rPr>
          <w:rFonts w:cs="Helvetica"/>
          <w:color w:val="333333"/>
        </w:rPr>
        <w:t>….</w:t>
      </w:r>
    </w:p>
    <w:p w14:paraId="757814D7" w14:textId="73B2CF18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6C2B47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14:paraId="1AC47950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7E6EB99E" w14:textId="77777777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78D3CE24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70984312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C51FD75" w14:textId="77777777" w:rsidR="008E5D05" w:rsidRPr="006A4C0E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107524FC" w14:textId="77777777" w:rsidR="008E5D05" w:rsidRPr="00545BEF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791882DA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6C3C0C93" w14:textId="77777777" w:rsidR="008E5D05" w:rsidRPr="00545BEF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56BB5C7C" w14:textId="77777777" w:rsidR="008E5D05" w:rsidRPr="00632AFA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6CD7EF44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3302E4F6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14:paraId="11168285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14:paraId="2799D0EE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52F0FF2B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027A041E" w14:textId="77777777" w:rsidR="008E5D05" w:rsidRPr="00970F7A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1DFCB12B" w14:textId="77777777" w:rsidR="008E5D05" w:rsidRPr="00636041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02256FEE" w14:textId="77777777" w:rsidR="008E5D05" w:rsidRPr="00C00D72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7143B581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4D9710F9" w14:textId="77777777" w:rsidR="008E5D05" w:rsidRPr="003D202E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3772FBA5" w14:textId="77777777" w:rsidR="008E5D05" w:rsidRPr="00C70607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512CC4F4" w14:textId="77777777" w:rsidR="008E5D05" w:rsidRPr="00BE22F8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3D8CA094" w14:textId="77777777" w:rsidR="00174C03" w:rsidRPr="008C0370" w:rsidRDefault="00174C03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</w:t>
      </w:r>
      <w:r w:rsidR="00C67016" w:rsidRPr="008C0370">
        <w:rPr>
          <w:rFonts w:cs="Arial"/>
          <w:lang w:eastAsia="ja-JP"/>
        </w:rPr>
        <w:t>.</w:t>
      </w:r>
    </w:p>
    <w:p w14:paraId="56F922BC" w14:textId="77777777" w:rsidR="00174C03" w:rsidRPr="008E72E1" w:rsidRDefault="00174C03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14:paraId="2EB65F63" w14:textId="77777777" w:rsidR="006D4093" w:rsidRPr="00CE6205" w:rsidRDefault="00D64C5F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57631AF" w14:textId="77777777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425CBC73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7AB65241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3F7E7695" w14:textId="77777777" w:rsidR="00174C03" w:rsidRPr="00234781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34781">
        <w:rPr>
          <w:rFonts w:asciiTheme="minorHAnsi" w:hAnsiTheme="minorHAnsi" w:cs="Arial"/>
          <w:b/>
          <w:sz w:val="22"/>
          <w:szCs w:val="22"/>
        </w:rPr>
        <w:lastRenderedPageBreak/>
        <w:t>Załącznik nr 2 do ogłoszenia</w:t>
      </w:r>
    </w:p>
    <w:p w14:paraId="71980C6A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229141F6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99C4D9D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C5A524F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014651B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5977B6CA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0AC587E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ECBD64E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7CE943D3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1BDBFF86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1E6738C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60EBA0B8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818B09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6BFAA17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1ED1BAE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04BCE8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7401073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4FC3F713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2BEA71F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5C21DC7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A1326E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BC95BAA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26CE757B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97DB8BD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7250852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D0D93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59BEADCC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1E4C72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C676304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654E73BC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BAD7A1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53EEF748" w14:textId="77777777"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11915D0D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10AB71AD" w14:textId="77777777" w:rsidR="00784939" w:rsidRDefault="001F327C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14:paraId="2AA8294F" w14:textId="32B5743E" w:rsidR="00380F3C" w:rsidRPr="00C9489E" w:rsidRDefault="00784939" w:rsidP="00AA72ED">
      <w:pPr>
        <w:rPr>
          <w:rFonts w:cs="Arial"/>
          <w:b/>
        </w:rPr>
      </w:pPr>
      <w:r>
        <w:rPr>
          <w:rFonts w:ascii="Arial" w:hAnsi="Arial" w:cs="Arial"/>
          <w:b/>
        </w:rPr>
        <w:br w:type="page"/>
      </w:r>
      <w:r w:rsidR="00AA72ED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</w:t>
      </w:r>
      <w:r w:rsidR="00AA72ED">
        <w:rPr>
          <w:rFonts w:cs="Arial"/>
          <w:b/>
        </w:rPr>
        <w:t>Z</w:t>
      </w:r>
      <w:r w:rsidR="00380F3C" w:rsidRPr="00C9489E">
        <w:rPr>
          <w:rFonts w:cs="Arial"/>
          <w:b/>
        </w:rPr>
        <w:t xml:space="preserve">łącznik nr </w:t>
      </w:r>
      <w:r w:rsidR="00AA72ED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14:paraId="1045964A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58A35F83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0E93FB23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5E161952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10D6540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9635AD5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43A04444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667C8F4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06953A3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5E645E4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0E13F860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F2C255C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BA213E3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E1C0A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26A8DB0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36E767E5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689998D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47D49C80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284B20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7AE2349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6E8C8D92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2120032A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6426361A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28F6671A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0FDE1A41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6A1DFDE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1B162097" w14:textId="14A8665C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AA72ED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14:paraId="3AED0BA2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32E42A55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7638C89B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7B74D851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9B9EED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2CBB8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1423AE59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E4408F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A8D7894" w14:textId="77777777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14:paraId="30579C4F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454A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301196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37A8B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4FF500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5C770BB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5E08678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0378AB4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474F27E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2BA4E0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4FB06C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0C2FBED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1EB9A410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2D7CD1F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3BE50E9E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6E9837" w14:textId="0C4991E9"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</w:t>
      </w:r>
      <w:r w:rsidRPr="0013424F">
        <w:rPr>
          <w:rFonts w:cs="Arial"/>
          <w:b/>
        </w:rPr>
        <w:t xml:space="preserve">Załącznik nr </w:t>
      </w:r>
      <w:r w:rsidR="00AA72ED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14:paraId="76D2677E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74B6208" w14:textId="77777777" w:rsidR="00852D3C" w:rsidRPr="0013424F" w:rsidRDefault="00852D3C" w:rsidP="00852D3C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</w:t>
      </w:r>
      <w:r>
        <w:rPr>
          <w:rStyle w:val="lslabeltext"/>
          <w:b/>
          <w:sz w:val="24"/>
          <w:szCs w:val="24"/>
        </w:rPr>
        <w:t>M/</w:t>
      </w:r>
      <w:r w:rsidRPr="0013424F">
        <w:rPr>
          <w:rStyle w:val="lslabeltext"/>
          <w:b/>
          <w:sz w:val="24"/>
          <w:szCs w:val="24"/>
        </w:rPr>
        <w:t>4100/90000……..…./5000………/2019</w:t>
      </w:r>
    </w:p>
    <w:p w14:paraId="51FCAEFD" w14:textId="77777777" w:rsidR="00852D3C" w:rsidRDefault="00852D3C" w:rsidP="00852D3C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65D1F0D5" w14:textId="77777777" w:rsidR="00852D3C" w:rsidRPr="0029375D" w:rsidRDefault="00852D3C" w:rsidP="00852D3C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14:paraId="4210FBD0" w14:textId="77777777" w:rsidR="00852D3C" w:rsidRPr="00805464" w:rsidRDefault="00852D3C" w:rsidP="00852D3C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20992BA3" w14:textId="77777777" w:rsidR="00852D3C" w:rsidRDefault="00852D3C" w:rsidP="00852D3C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14:paraId="2F2BD439" w14:textId="77777777" w:rsidR="00852D3C" w:rsidRDefault="00852D3C" w:rsidP="00852D3C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3F79578A" w14:textId="77777777" w:rsidR="00852D3C" w:rsidRDefault="00852D3C" w:rsidP="00852D3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2D2011E4" w14:textId="77777777" w:rsidR="00852D3C" w:rsidRPr="0029375D" w:rsidRDefault="00852D3C" w:rsidP="00852D3C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425B199E" w14:textId="77777777" w:rsidR="00852D3C" w:rsidRPr="00DB1ECF" w:rsidRDefault="00852D3C" w:rsidP="00852D3C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3BF2884F" w14:textId="77777777" w:rsidR="00852D3C" w:rsidRPr="00DB1ECF" w:rsidRDefault="00852D3C" w:rsidP="00852D3C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6264043B" w14:textId="77777777" w:rsidR="00852D3C" w:rsidRDefault="00852D3C" w:rsidP="00852D3C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32033ADA" w14:textId="77777777" w:rsidR="00852D3C" w:rsidRPr="003545CC" w:rsidRDefault="00852D3C" w:rsidP="00852D3C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40F59ADB" w14:textId="77777777" w:rsidR="00852D3C" w:rsidRPr="0029375D" w:rsidRDefault="00852D3C" w:rsidP="00852D3C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29429F59" w14:textId="77777777" w:rsidR="00852D3C" w:rsidRPr="0029375D" w:rsidRDefault="00852D3C" w:rsidP="00852D3C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BE7E05C" w14:textId="77777777" w:rsidR="00852D3C" w:rsidRDefault="00852D3C" w:rsidP="00852D3C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0997311F" w14:textId="77777777" w:rsidR="00852D3C" w:rsidRDefault="00852D3C" w:rsidP="00852D3C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4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084423F1" w14:textId="77777777" w:rsidR="00852D3C" w:rsidRPr="002727C9" w:rsidRDefault="00852D3C" w:rsidP="00852D3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39239870" w14:textId="77777777" w:rsidR="00852D3C" w:rsidRDefault="00852D3C" w:rsidP="00852D3C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14:paraId="259BC9E5" w14:textId="77777777" w:rsidR="00852D3C" w:rsidRPr="00AA72ED" w:rsidRDefault="00852D3C" w:rsidP="00852D3C">
      <w:pPr>
        <w:jc w:val="both"/>
        <w:rPr>
          <w:rFonts w:cs="Arial"/>
          <w:b/>
          <w:bCs/>
        </w:rPr>
      </w:pPr>
      <w:r>
        <w:rPr>
          <w:rFonts w:cs="Arial"/>
        </w:rPr>
        <w:t xml:space="preserve"> </w:t>
      </w:r>
      <w:r w:rsidRPr="00AA72ED">
        <w:rPr>
          <w:rFonts w:cs="Arial"/>
          <w:b/>
          <w:bCs/>
        </w:rPr>
        <w:t>PRZEDMIOT UMOWY</w:t>
      </w:r>
    </w:p>
    <w:p w14:paraId="649D1B6C" w14:textId="77777777" w:rsidR="00852D3C" w:rsidRPr="00E7332A" w:rsidRDefault="00852D3C" w:rsidP="00852D3C">
      <w:pPr>
        <w:pStyle w:val="Akapitzlist"/>
        <w:numPr>
          <w:ilvl w:val="0"/>
          <w:numId w:val="43"/>
        </w:numPr>
        <w:ind w:right="-428"/>
        <w:rPr>
          <w:rFonts w:eastAsia="Tahoma,Bold" w:cs="Arial"/>
          <w:bCs/>
        </w:rPr>
      </w:pPr>
      <w:r>
        <w:rPr>
          <w:rFonts w:cs="Arial"/>
        </w:rPr>
        <w:t xml:space="preserve">  </w:t>
      </w:r>
      <w:r w:rsidRPr="00E7332A">
        <w:rPr>
          <w:rFonts w:cs="Arial"/>
        </w:rPr>
        <w:t>Wykonanie i d</w:t>
      </w:r>
      <w:r w:rsidRPr="00E7332A">
        <w:rPr>
          <w:rFonts w:eastAsia="Tahoma,Bold" w:cs="Arial"/>
          <w:bCs/>
        </w:rPr>
        <w:t>ostawę</w:t>
      </w:r>
      <w:r w:rsidRPr="00FC4678">
        <w:t xml:space="preserve"> </w:t>
      </w:r>
      <w:r w:rsidRPr="00E7332A">
        <w:rPr>
          <w:rFonts w:cs="Arial"/>
          <w:bCs/>
        </w:rPr>
        <w:t>elektrowibratorów przyczepnych P=</w:t>
      </w:r>
      <w:r>
        <w:rPr>
          <w:rFonts w:cs="Arial"/>
          <w:bCs/>
        </w:rPr>
        <w:t xml:space="preserve">1,3kW w wykonaniu </w:t>
      </w:r>
      <w:r w:rsidRPr="00A34F51">
        <w:rPr>
          <w:rFonts w:cs="Arial"/>
          <w:b/>
          <w:bCs/>
        </w:rPr>
        <w:t>ATEX</w:t>
      </w:r>
      <w:r w:rsidRPr="00E7332A">
        <w:rPr>
          <w:rFonts w:cs="Arial"/>
          <w:bCs/>
        </w:rPr>
        <w:t xml:space="preserve"> do </w:t>
      </w:r>
      <w:r>
        <w:rPr>
          <w:rFonts w:cs="Arial"/>
          <w:bCs/>
        </w:rPr>
        <w:t xml:space="preserve">    </w:t>
      </w:r>
    </w:p>
    <w:p w14:paraId="7A31F824" w14:textId="77777777" w:rsidR="00852D3C" w:rsidRDefault="00852D3C" w:rsidP="00852D3C">
      <w:pPr>
        <w:pStyle w:val="Akapitzlist"/>
        <w:ind w:left="456" w:right="-428"/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E7332A">
        <w:rPr>
          <w:rFonts w:cs="Arial"/>
          <w:bCs/>
        </w:rPr>
        <w:t xml:space="preserve">zasobników węgla wywrotnicy wagonowej WW-1, w ramach dostosowania do rozładunku mułów </w:t>
      </w:r>
    </w:p>
    <w:p w14:paraId="6A096B38" w14:textId="77777777" w:rsidR="00852D3C" w:rsidRPr="00E7332A" w:rsidRDefault="00852D3C" w:rsidP="00852D3C">
      <w:pPr>
        <w:pStyle w:val="Akapitzlist"/>
        <w:ind w:left="456" w:right="-428"/>
        <w:rPr>
          <w:rFonts w:eastAsia="Tahoma,Bold" w:cs="Arial"/>
          <w:bCs/>
        </w:rPr>
      </w:pPr>
      <w:r>
        <w:rPr>
          <w:rFonts w:cs="Arial"/>
          <w:bCs/>
        </w:rPr>
        <w:t xml:space="preserve">  </w:t>
      </w:r>
      <w:r w:rsidRPr="00E7332A">
        <w:rPr>
          <w:rFonts w:cs="Arial"/>
          <w:bCs/>
        </w:rPr>
        <w:t xml:space="preserve">węglowych  </w:t>
      </w:r>
      <w:r w:rsidRPr="00E7332A">
        <w:rPr>
          <w:rFonts w:eastAsia="Tahoma,Bold" w:cs="Arial"/>
          <w:bCs/>
        </w:rPr>
        <w:t xml:space="preserve">w ilości: </w:t>
      </w:r>
      <w:r>
        <w:rPr>
          <w:rFonts w:eastAsia="Tahoma,Bold" w:cs="Arial"/>
          <w:bCs/>
        </w:rPr>
        <w:t xml:space="preserve"> </w:t>
      </w:r>
      <w:r w:rsidRPr="00E7332A">
        <w:rPr>
          <w:rFonts w:eastAsia="Tahoma,Bold" w:cs="Arial"/>
          <w:b/>
          <w:bCs/>
        </w:rPr>
        <w:t>9szt.</w:t>
      </w:r>
    </w:p>
    <w:p w14:paraId="06634426" w14:textId="77777777" w:rsidR="00852D3C" w:rsidRPr="00E7332A" w:rsidRDefault="00852D3C" w:rsidP="00852D3C">
      <w:pPr>
        <w:pStyle w:val="Akapitzlist"/>
        <w:numPr>
          <w:ilvl w:val="1"/>
          <w:numId w:val="43"/>
        </w:numPr>
        <w:autoSpaceDE w:val="0"/>
        <w:autoSpaceDN w:val="0"/>
        <w:spacing w:after="0" w:line="240" w:lineRule="auto"/>
        <w:ind w:left="567" w:right="-851"/>
      </w:pPr>
      <w:r w:rsidRPr="00E7332A">
        <w:rPr>
          <w:rFonts w:cs="Arial"/>
          <w:bCs/>
        </w:rPr>
        <w:t xml:space="preserve">Zakres prac obejmuje wykonanie oraz dostawę </w:t>
      </w:r>
      <w:r>
        <w:rPr>
          <w:bCs/>
        </w:rPr>
        <w:t xml:space="preserve">zamienników w wykonaniu </w:t>
      </w:r>
      <w:r w:rsidRPr="00E7332A">
        <w:rPr>
          <w:b/>
          <w:bCs/>
        </w:rPr>
        <w:t>ATEX</w:t>
      </w:r>
      <w:r w:rsidRPr="00E7332A">
        <w:rPr>
          <w:b/>
        </w:rPr>
        <w:t xml:space="preserve"> </w:t>
      </w:r>
      <w:r w:rsidRPr="00E7332A">
        <w:t xml:space="preserve">elektrowibratora   </w:t>
      </w:r>
    </w:p>
    <w:p w14:paraId="293A2280" w14:textId="77777777" w:rsidR="00852D3C" w:rsidRPr="00E7332A" w:rsidRDefault="00852D3C" w:rsidP="00852D3C">
      <w:pPr>
        <w:autoSpaceDE w:val="0"/>
        <w:autoSpaceDN w:val="0"/>
        <w:spacing w:after="0" w:line="240" w:lineRule="auto"/>
        <w:rPr>
          <w:rFonts w:cs="Arial"/>
        </w:rPr>
      </w:pPr>
      <w:r w:rsidRPr="00E7332A">
        <w:t xml:space="preserve">              polskiego </w:t>
      </w:r>
      <w:r w:rsidRPr="00E7332A">
        <w:rPr>
          <w:rFonts w:cs="Arial"/>
        </w:rPr>
        <w:t xml:space="preserve">Typ EWg22 o parametrach jak poniżej: </w:t>
      </w:r>
    </w:p>
    <w:p w14:paraId="364A40EC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 xml:space="preserve">1,3 kW; </w:t>
      </w:r>
    </w:p>
    <w:p w14:paraId="59A96EF5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 xml:space="preserve">2900 obr/min; </w:t>
      </w:r>
    </w:p>
    <w:p w14:paraId="541282F2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 xml:space="preserve">400 V; </w:t>
      </w:r>
    </w:p>
    <w:p w14:paraId="653664DD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 xml:space="preserve">50 Hz; </w:t>
      </w:r>
    </w:p>
    <w:p w14:paraId="72C86226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 xml:space="preserve">to=-20°C÷+40°C; </w:t>
      </w:r>
    </w:p>
    <w:p w14:paraId="0C6A5347" w14:textId="77777777" w:rsidR="00852D3C" w:rsidRPr="00E7332A" w:rsidRDefault="00852D3C" w:rsidP="00852D3C">
      <w:pPr>
        <w:pStyle w:val="Akapitzlist"/>
        <w:numPr>
          <w:ilvl w:val="0"/>
          <w:numId w:val="39"/>
        </w:numPr>
        <w:rPr>
          <w:rFonts w:cs="Arial"/>
        </w:rPr>
      </w:pPr>
      <w:r w:rsidRPr="00E7332A">
        <w:rPr>
          <w:rFonts w:cs="Arial"/>
        </w:rPr>
        <w:t>pozycja pracy: podwieszany na ścianie skośnej;</w:t>
      </w:r>
    </w:p>
    <w:p w14:paraId="66098DDA" w14:textId="77777777" w:rsidR="00852D3C" w:rsidRPr="00E7332A" w:rsidRDefault="00852D3C" w:rsidP="00852D3C">
      <w:pPr>
        <w:pStyle w:val="Akapitzlist"/>
        <w:numPr>
          <w:ilvl w:val="0"/>
          <w:numId w:val="39"/>
        </w:numPr>
        <w:spacing w:after="120" w:line="240" w:lineRule="auto"/>
        <w:rPr>
          <w:rFonts w:cs="Arial"/>
        </w:rPr>
      </w:pPr>
      <w:r w:rsidRPr="00E7332A">
        <w:rPr>
          <w:rFonts w:cs="Arial"/>
        </w:rPr>
        <w:t xml:space="preserve">Strefa: 22 zagrożenia wybuchowego pyłu węglowego </w:t>
      </w:r>
    </w:p>
    <w:p w14:paraId="1793D3D7" w14:textId="77777777" w:rsidR="00852D3C" w:rsidRPr="00E7332A" w:rsidRDefault="00852D3C" w:rsidP="00852D3C">
      <w:pPr>
        <w:pStyle w:val="Nagwek2"/>
        <w:numPr>
          <w:ilvl w:val="0"/>
          <w:numId w:val="0"/>
        </w:numPr>
        <w:ind w:left="709" w:right="-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1.2.</w:t>
      </w:r>
      <w:r w:rsidRPr="00D36D26">
        <w:rPr>
          <w:rFonts w:asciiTheme="minorHAnsi" w:hAnsiTheme="minorHAnsi"/>
          <w:szCs w:val="22"/>
          <w:lang w:val="pl-PL"/>
        </w:rPr>
        <w:t>Dost</w:t>
      </w:r>
      <w:r>
        <w:rPr>
          <w:rFonts w:asciiTheme="minorHAnsi" w:hAnsiTheme="minorHAnsi"/>
          <w:szCs w:val="22"/>
          <w:lang w:val="pl-PL"/>
        </w:rPr>
        <w:t>arczone materiały będą spełniać</w:t>
      </w:r>
      <w:r w:rsidRPr="00D36D26">
        <w:rPr>
          <w:rFonts w:asciiTheme="minorHAnsi" w:hAnsiTheme="minorHAnsi"/>
          <w:szCs w:val="22"/>
          <w:lang w:val="pl-PL"/>
        </w:rPr>
        <w:t xml:space="preserve"> wymogi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dla  tego typu materiałów, </w:t>
      </w:r>
      <w:r w:rsidRPr="00D36D26">
        <w:rPr>
          <w:rFonts w:asciiTheme="minorHAnsi" w:hAnsiTheme="minorHAnsi"/>
          <w:lang w:val="pl-PL"/>
        </w:rPr>
        <w:t>potwierdzone stosownym</w:t>
      </w:r>
      <w:r>
        <w:rPr>
          <w:rFonts w:asciiTheme="minorHAnsi" w:hAnsiTheme="minorHAnsi"/>
          <w:lang w:val="pl-PL"/>
        </w:rPr>
        <w:t xml:space="preserve">: certyfikatem, atestem, </w:t>
      </w:r>
      <w:r>
        <w:rPr>
          <w:rFonts w:asciiTheme="minorHAnsi" w:hAnsiTheme="minorHAnsi" w:cs="Arial"/>
          <w:lang w:val="pl-PL"/>
        </w:rPr>
        <w:t>ś</w:t>
      </w:r>
      <w:r w:rsidRPr="00D36D26">
        <w:rPr>
          <w:rFonts w:asciiTheme="minorHAnsi" w:hAnsiTheme="minorHAnsi" w:cs="Arial"/>
          <w:lang w:val="pl-PL"/>
        </w:rPr>
        <w:t>wi</w:t>
      </w:r>
      <w:r>
        <w:rPr>
          <w:rFonts w:asciiTheme="minorHAnsi" w:hAnsiTheme="minorHAnsi" w:cs="Arial"/>
          <w:lang w:val="pl-PL"/>
        </w:rPr>
        <w:t>adectwo jakości.</w:t>
      </w:r>
    </w:p>
    <w:p w14:paraId="1D32AB4F" w14:textId="77777777" w:rsidR="00852D3C" w:rsidRPr="00525B86" w:rsidRDefault="00852D3C" w:rsidP="00852D3C">
      <w:pPr>
        <w:pStyle w:val="Nagwek1"/>
        <w:keepNext w:val="0"/>
        <w:keepLines/>
        <w:widowControl w:val="0"/>
        <w:numPr>
          <w:ilvl w:val="0"/>
          <w:numId w:val="43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3BE2C520" w14:textId="77777777" w:rsidR="00852D3C" w:rsidRPr="00430864" w:rsidRDefault="00852D3C" w:rsidP="00852D3C">
      <w:pPr>
        <w:pStyle w:val="Nagwek2"/>
        <w:numPr>
          <w:ilvl w:val="1"/>
          <w:numId w:val="43"/>
        </w:numPr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>
        <w:rPr>
          <w:rFonts w:asciiTheme="minorHAnsi" w:hAnsiTheme="minorHAnsi"/>
          <w:lang w:val="pl-PL"/>
        </w:rPr>
        <w:t>dostawy do dnia ……………</w:t>
      </w:r>
      <w:r w:rsidRPr="00106F2B">
        <w:rPr>
          <w:rFonts w:asciiTheme="minorHAnsi" w:hAnsiTheme="minorHAnsi"/>
          <w:color w:val="00B050"/>
          <w:lang w:val="pl-PL"/>
        </w:rPr>
        <w:t>.</w:t>
      </w:r>
      <w:r w:rsidRPr="00430864">
        <w:rPr>
          <w:rFonts w:asciiTheme="minorHAnsi" w:hAnsiTheme="minorHAnsi"/>
          <w:lang w:val="pl-PL"/>
        </w:rPr>
        <w:t xml:space="preserve">2019 r. </w:t>
      </w:r>
    </w:p>
    <w:p w14:paraId="05B124C9" w14:textId="77777777" w:rsidR="00852D3C" w:rsidRPr="00075FBF" w:rsidRDefault="00852D3C" w:rsidP="00852D3C">
      <w:pPr>
        <w:pStyle w:val="Nagwek2"/>
        <w:numPr>
          <w:ilvl w:val="1"/>
          <w:numId w:val="43"/>
        </w:numPr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7DCE36C" w14:textId="77777777" w:rsidR="00852D3C" w:rsidRPr="00075FBF" w:rsidRDefault="00852D3C" w:rsidP="00852D3C">
      <w:pPr>
        <w:pStyle w:val="Nagwek2"/>
        <w:numPr>
          <w:ilvl w:val="1"/>
          <w:numId w:val="43"/>
        </w:numPr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700D8D1C" w14:textId="77777777" w:rsidR="00852D3C" w:rsidRDefault="00852D3C" w:rsidP="00852D3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52EB5425" w14:textId="77777777" w:rsidR="00852D3C" w:rsidRDefault="00852D3C" w:rsidP="00852D3C">
      <w:pPr>
        <w:pStyle w:val="Nagwek2"/>
        <w:numPr>
          <w:ilvl w:val="1"/>
          <w:numId w:val="43"/>
        </w:numPr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2907FBB7" w14:textId="77777777" w:rsidR="00852D3C" w:rsidRDefault="00852D3C" w:rsidP="00852D3C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32506104" w14:textId="77777777" w:rsidR="00852D3C" w:rsidRPr="00160F9E" w:rsidRDefault="00852D3C" w:rsidP="00852D3C">
      <w:pPr>
        <w:pStyle w:val="Nagwek2"/>
        <w:numPr>
          <w:ilvl w:val="1"/>
          <w:numId w:val="43"/>
        </w:numPr>
        <w:snapToGrid w:val="0"/>
        <w:spacing w:before="0" w:after="200" w:line="276" w:lineRule="auto"/>
        <w:rPr>
          <w:rFonts w:asciiTheme="minorHAnsi" w:hAnsiTheme="minorHAnsi" w:cs="Arial"/>
          <w:lang w:val="pl-PL"/>
        </w:rPr>
      </w:pPr>
      <w:r w:rsidRPr="00160F9E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160F9E">
        <w:rPr>
          <w:rFonts w:asciiTheme="minorHAnsi" w:hAnsiTheme="minorHAnsi" w:cs="Calibri"/>
          <w:b/>
          <w:szCs w:val="22"/>
          <w:lang w:val="pl-PL"/>
        </w:rPr>
        <w:t>…………………………. netto</w:t>
      </w:r>
      <w:r w:rsidRPr="00160F9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160F9E">
        <w:rPr>
          <w:rFonts w:asciiTheme="minorHAnsi" w:hAnsiTheme="minorHAnsi" w:cs="Calibri"/>
          <w:szCs w:val="22"/>
          <w:lang w:val="pl-PL"/>
        </w:rPr>
        <w:t>(dalej: „</w:t>
      </w:r>
      <w:r w:rsidRPr="00160F9E">
        <w:rPr>
          <w:rFonts w:asciiTheme="minorHAnsi" w:hAnsiTheme="minorHAnsi" w:cs="Calibri"/>
          <w:b/>
          <w:szCs w:val="22"/>
          <w:lang w:val="pl-PL"/>
        </w:rPr>
        <w:t>Cena</w:t>
      </w:r>
      <w:r w:rsidRPr="00160F9E">
        <w:rPr>
          <w:rFonts w:asciiTheme="minorHAnsi" w:hAnsiTheme="minorHAnsi" w:cs="Calibri"/>
          <w:szCs w:val="22"/>
          <w:lang w:val="pl-PL"/>
        </w:rPr>
        <w:t>”)</w:t>
      </w:r>
      <w:r>
        <w:rPr>
          <w:rFonts w:asciiTheme="minorHAnsi" w:hAnsiTheme="minorHAnsi" w:cs="Calibri"/>
          <w:szCs w:val="22"/>
          <w:lang w:val="pl-PL"/>
        </w:rPr>
        <w:t xml:space="preserve"> ustalonej  w oparciu o</w:t>
      </w:r>
      <w:r w:rsidRPr="00160F9E">
        <w:rPr>
          <w:rFonts w:asciiTheme="minorHAnsi" w:hAnsiTheme="minorHAnsi" w:cs="Calibri"/>
          <w:szCs w:val="22"/>
          <w:lang w:val="pl-PL"/>
        </w:rPr>
        <w:t xml:space="preserve"> cenę jednostkową oraz ilość dostarczonego Towaru</w:t>
      </w:r>
      <w:r w:rsidRPr="00160F9E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(9szt. x ………………..zł).</w:t>
      </w:r>
    </w:p>
    <w:p w14:paraId="50A69F82" w14:textId="77777777" w:rsidR="00852D3C" w:rsidRPr="00DB1ECF" w:rsidRDefault="00852D3C" w:rsidP="00852D3C">
      <w:pPr>
        <w:pStyle w:val="Nagwek2"/>
        <w:numPr>
          <w:ilvl w:val="1"/>
          <w:numId w:val="43"/>
        </w:numPr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Pr="008C0370">
        <w:rPr>
          <w:rFonts w:ascii="Calibri" w:hAnsi="Calibri" w:cs="Calibri"/>
          <w:szCs w:val="22"/>
          <w:lang w:val="pl-PL"/>
        </w:rPr>
        <w:t>magazynu Z</w:t>
      </w:r>
      <w:r w:rsidRPr="00DB1ECF">
        <w:rPr>
          <w:rFonts w:ascii="Calibri" w:hAnsi="Calibri" w:cs="Calibri"/>
          <w:szCs w:val="22"/>
          <w:lang w:val="pl-PL"/>
        </w:rPr>
        <w:t>amawiającego</w:t>
      </w:r>
      <w:r>
        <w:rPr>
          <w:rFonts w:ascii="Calibri" w:hAnsi="Calibri" w:cs="Calibri"/>
          <w:szCs w:val="22"/>
          <w:lang w:val="pl-PL"/>
        </w:rPr>
        <w:t xml:space="preserve">, w tym transport oraz dodatkowe badania jakości.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23421BE4" w14:textId="77777777" w:rsidR="00852D3C" w:rsidRPr="008C0370" w:rsidRDefault="00852D3C" w:rsidP="00852D3C">
      <w:pPr>
        <w:pStyle w:val="Nagwek2"/>
        <w:numPr>
          <w:ilvl w:val="1"/>
          <w:numId w:val="43"/>
        </w:numPr>
        <w:rPr>
          <w:rFonts w:ascii="Calibri" w:hAnsi="Calibri" w:cs="Calibri"/>
          <w:szCs w:val="22"/>
          <w:lang w:val="pl-PL"/>
        </w:rPr>
      </w:pPr>
      <w:r w:rsidRPr="008C0370">
        <w:rPr>
          <w:rFonts w:ascii="Calibri" w:hAnsi="Calibri" w:cs="Calibri"/>
          <w:szCs w:val="22"/>
          <w:lang w:val="pl-PL"/>
        </w:rPr>
        <w:t>Rozliczenie dostawy nastąpi w całości w polskich złotych.</w:t>
      </w:r>
    </w:p>
    <w:p w14:paraId="3A34AF41" w14:textId="77777777" w:rsidR="00852D3C" w:rsidRPr="00D70CEB" w:rsidRDefault="00852D3C" w:rsidP="00852D3C">
      <w:pPr>
        <w:pStyle w:val="Nagwek2"/>
        <w:numPr>
          <w:ilvl w:val="1"/>
          <w:numId w:val="43"/>
        </w:numPr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 xml:space="preserve">Podstawę do wystawienia faktury stanowić będzie protokół odbioru (WZ) Towaru </w:t>
      </w:r>
      <w:r>
        <w:rPr>
          <w:rFonts w:ascii="Calibri" w:hAnsi="Calibri" w:cs="Calibri"/>
          <w:szCs w:val="22"/>
          <w:lang w:val="pl-PL"/>
        </w:rPr>
        <w:t>sporządzony po dostarczeniu Towaru do magazynu Zamawiającego, przekazaniu wymaganej dokumentacji.</w:t>
      </w:r>
      <w:r w:rsidRPr="00D70CEB">
        <w:rPr>
          <w:rFonts w:ascii="Calibri" w:hAnsi="Calibri" w:cs="Calibri"/>
          <w:szCs w:val="22"/>
          <w:lang w:val="pl-PL"/>
        </w:rPr>
        <w:t xml:space="preserve"> Dostawca nie jest uprawniony do wystawiania faktur VAT za Towary, które nie zostały odebrane przez Zamawiającego.</w:t>
      </w:r>
    </w:p>
    <w:p w14:paraId="123417A6" w14:textId="77777777" w:rsidR="00852D3C" w:rsidRDefault="00852D3C" w:rsidP="00852D3C">
      <w:pPr>
        <w:pStyle w:val="Nagwek2"/>
        <w:numPr>
          <w:ilvl w:val="1"/>
          <w:numId w:val="43"/>
        </w:numPr>
        <w:rPr>
          <w:rFonts w:ascii="Calibri" w:hAnsi="Calibri" w:cs="Calibri"/>
          <w:szCs w:val="22"/>
          <w:lang w:val="pl-PL"/>
        </w:rPr>
      </w:pPr>
      <w:r w:rsidRPr="008C0370">
        <w:rPr>
          <w:rFonts w:ascii="Calibri" w:hAnsi="Calibri" w:cs="Calibri"/>
          <w:szCs w:val="22"/>
          <w:lang w:val="pl-PL"/>
        </w:rPr>
        <w:t xml:space="preserve">Faktura wystawiana będzie za zrealizowaną dostawę Towaru </w:t>
      </w:r>
      <w:r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Pr="004B1D95">
        <w:rPr>
          <w:rFonts w:ascii="Calibri" w:hAnsi="Calibri" w:cs="Calibri"/>
          <w:szCs w:val="22"/>
          <w:lang w:val="pl-PL"/>
        </w:rPr>
        <w:t xml:space="preserve">8.1.2. </w:t>
      </w:r>
      <w:r>
        <w:rPr>
          <w:rFonts w:ascii="Calibri" w:hAnsi="Calibri" w:cs="Calibri"/>
          <w:szCs w:val="22"/>
          <w:lang w:val="pl-PL"/>
        </w:rPr>
        <w:t xml:space="preserve">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5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i integralności treści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faktury). Jeżeli Wykonawca skorzysta z elektronicznej formy przesyłania faktur, wtedy nie ma obowiązku przesyłania wersji papierowej dokumentu faktury.</w:t>
      </w:r>
    </w:p>
    <w:p w14:paraId="737BF645" w14:textId="77777777" w:rsidR="00852D3C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5A3B364" w14:textId="77777777" w:rsidR="00852D3C" w:rsidRPr="002E39A4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</w:t>
      </w:r>
      <w:r w:rsidRPr="00222EA5">
        <w:rPr>
          <w:rFonts w:ascii="Calibri" w:hAnsi="Calibri" w:cs="Calibri"/>
          <w:b/>
          <w:szCs w:val="22"/>
          <w:lang w:val="pl-PL"/>
        </w:rPr>
        <w:t>zł netto</w:t>
      </w:r>
      <w:r w:rsidRPr="002E39A4">
        <w:rPr>
          <w:rFonts w:ascii="Calibri" w:hAnsi="Calibri" w:cs="Calibri"/>
          <w:szCs w:val="22"/>
          <w:lang w:val="pl-PL"/>
        </w:rPr>
        <w:t xml:space="preserve">. </w:t>
      </w:r>
    </w:p>
    <w:p w14:paraId="24260D20" w14:textId="77777777" w:rsidR="00852D3C" w:rsidRDefault="00852D3C" w:rsidP="00852D3C">
      <w:pPr>
        <w:keepNext/>
        <w:numPr>
          <w:ilvl w:val="0"/>
          <w:numId w:val="4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62D23999" w14:textId="77777777" w:rsidR="00852D3C" w:rsidRDefault="00852D3C" w:rsidP="00852D3C">
      <w:pPr>
        <w:pStyle w:val="Akapitzlist"/>
        <w:numPr>
          <w:ilvl w:val="1"/>
          <w:numId w:val="4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35F88C88" w14:textId="77777777" w:rsidR="00852D3C" w:rsidRPr="0089508F" w:rsidRDefault="00852D3C" w:rsidP="00852D3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Pr="006D3776">
        <w:rPr>
          <w:rFonts w:asciiTheme="minorHAnsi" w:eastAsiaTheme="minorHAnsi" w:hAnsiTheme="minorHAnsi"/>
          <w:lang w:val="pl-PL"/>
        </w:rPr>
        <w:t>zamówienia</w:t>
      </w:r>
      <w:r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Witold Dunal</w:t>
      </w:r>
      <w:r w:rsidRPr="006D3776">
        <w:rPr>
          <w:rFonts w:asciiTheme="minorHAnsi" w:hAnsiTheme="minorHAnsi"/>
          <w:b/>
          <w:lang w:val="pl-PL"/>
        </w:rPr>
        <w:t xml:space="preserve">, tel. </w:t>
      </w:r>
      <w:r>
        <w:rPr>
          <w:rFonts w:asciiTheme="minorHAnsi" w:hAnsiTheme="minorHAnsi" w:cs="Arial"/>
          <w:b/>
          <w:lang w:val="pl-PL"/>
        </w:rPr>
        <w:t xml:space="preserve">15 865 </w:t>
      </w:r>
      <w:r w:rsidRPr="00357870">
        <w:rPr>
          <w:rFonts w:asciiTheme="minorHAnsi" w:hAnsiTheme="minorHAnsi" w:cs="Arial"/>
          <w:b/>
          <w:szCs w:val="22"/>
          <w:lang w:val="pl-PL"/>
        </w:rPr>
        <w:t>62 81</w:t>
      </w:r>
      <w:r w:rsidRPr="006D3776">
        <w:rPr>
          <w:rFonts w:asciiTheme="minorHAnsi" w:hAnsiTheme="minorHAnsi"/>
          <w:lang w:val="pl-PL"/>
        </w:rPr>
        <w:t>;</w:t>
      </w:r>
      <w:r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7" w:history="1">
        <w:r w:rsidRPr="008C3FE5">
          <w:rPr>
            <w:rStyle w:val="Hipercze"/>
            <w:rFonts w:asciiTheme="minorHAnsi" w:hAnsiTheme="minorHAnsi"/>
            <w:lang w:val="pl-PL"/>
          </w:rPr>
          <w:t>witold.dunal@enea.pl</w:t>
        </w:r>
      </w:hyperlink>
      <w:r w:rsidRPr="00B651B6">
        <w:rPr>
          <w:rStyle w:val="Hipercze"/>
          <w:rFonts w:asciiTheme="minorHAnsi" w:hAnsiTheme="minorHAnsi"/>
          <w:lang w:val="pl-PL"/>
        </w:rPr>
        <w:t xml:space="preserve"> </w:t>
      </w:r>
      <w:r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>
        <w:rPr>
          <w:rFonts w:ascii="Calibri" w:hAnsi="Calibri" w:cs="Calibri"/>
          <w:szCs w:val="22"/>
          <w:lang w:val="pl-PL"/>
        </w:rPr>
        <w:t xml:space="preserve">,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14:paraId="1B34111B" w14:textId="77777777" w:rsidR="00852D3C" w:rsidRPr="0089508F" w:rsidRDefault="00852D3C" w:rsidP="00852D3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</w:p>
    <w:p w14:paraId="3780E82A" w14:textId="77777777" w:rsidR="00852D3C" w:rsidRPr="00357870" w:rsidRDefault="00852D3C" w:rsidP="00852D3C">
      <w:pPr>
        <w:pStyle w:val="Akapitzlist"/>
        <w:numPr>
          <w:ilvl w:val="1"/>
          <w:numId w:val="4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6757654D" w14:textId="77777777" w:rsidR="00852D3C" w:rsidRPr="00B90F30" w:rsidRDefault="00852D3C" w:rsidP="00852D3C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</w:rPr>
        <w:t>……………………………………………………………</w:t>
      </w:r>
      <w:r w:rsidRPr="00B90F30">
        <w:rPr>
          <w:rStyle w:val="Nagwek3Znak"/>
          <w:rFonts w:ascii="Calibri" w:eastAsiaTheme="minorHAnsi" w:hAnsi="Calibri" w:cs="Calibri"/>
          <w:b/>
          <w:lang w:val="pl-PL"/>
        </w:rPr>
        <w:t>.,  tel. ………………………….;</w:t>
      </w:r>
      <w:r w:rsidRPr="00B90F30">
        <w:rPr>
          <w:rStyle w:val="Nagwek3Znak"/>
          <w:rFonts w:ascii="Calibri" w:eastAsiaTheme="minorHAnsi" w:hAnsi="Calibri" w:cs="Calibri"/>
          <w:lang w:val="pl-PL"/>
        </w:rPr>
        <w:t xml:space="preserve">   e-mail: ……………………………..</w:t>
      </w:r>
    </w:p>
    <w:p w14:paraId="1ED63735" w14:textId="77777777" w:rsidR="00852D3C" w:rsidRDefault="00852D3C" w:rsidP="00852D3C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1B10A5E0" w14:textId="77777777" w:rsidR="00852D3C" w:rsidRDefault="00852D3C" w:rsidP="00852D3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68B85000" w14:textId="77777777" w:rsidR="00852D3C" w:rsidRDefault="00852D3C" w:rsidP="00852D3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01E1F0BD" w14:textId="77777777" w:rsidR="00852D3C" w:rsidRPr="005320F1" w:rsidRDefault="00852D3C" w:rsidP="00852D3C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53DD22E1" w14:textId="77777777" w:rsidR="00852D3C" w:rsidRPr="0089508F" w:rsidRDefault="00852D3C" w:rsidP="00852D3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658FEFA0" w14:textId="77777777" w:rsidR="00852D3C" w:rsidRDefault="00852D3C" w:rsidP="00852D3C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             5.3.</w:t>
      </w:r>
      <w:r w:rsidRPr="00B90F30">
        <w:rPr>
          <w:rFonts w:eastAsia="Times New Roman"/>
          <w:bCs/>
          <w:iCs/>
          <w:kern w:val="20"/>
        </w:rPr>
        <w:t xml:space="preserve">Zmiana przedstawicieli Stron wskazanych w pkt 5.1 I 5.2 powyżej następować będzie </w:t>
      </w:r>
    </w:p>
    <w:p w14:paraId="5DE8AE75" w14:textId="77777777" w:rsidR="00852D3C" w:rsidRPr="00B90F30" w:rsidRDefault="00852D3C" w:rsidP="00852D3C">
      <w:p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                   </w:t>
      </w:r>
      <w:r w:rsidRPr="00B90F30">
        <w:rPr>
          <w:rFonts w:eastAsia="Times New Roman"/>
          <w:bCs/>
          <w:iCs/>
          <w:kern w:val="20"/>
        </w:rPr>
        <w:t>z chwilą pisemnego powiadomienia drugiej Strony i nie wymaga zawarcia aneksu do Umowy.</w:t>
      </w:r>
    </w:p>
    <w:p w14:paraId="42799678" w14:textId="77777777" w:rsidR="00852D3C" w:rsidRDefault="00852D3C" w:rsidP="00852D3C">
      <w:pPr>
        <w:keepNext/>
        <w:numPr>
          <w:ilvl w:val="0"/>
          <w:numId w:val="4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4D8E5CE0" w14:textId="77777777" w:rsidR="00852D3C" w:rsidRPr="00B90F30" w:rsidRDefault="00852D3C" w:rsidP="00852D3C">
      <w:p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                </w:t>
      </w:r>
      <w:r w:rsidRPr="00B90F30">
        <w:rPr>
          <w:rFonts w:eastAsia="Times New Roman"/>
          <w:bCs/>
          <w:iCs/>
          <w:kern w:val="20"/>
        </w:rPr>
        <w:t>Dostawca udziela Zamawiającemu gwarancji jakości na Towar na okres ………………  miesięcy.</w:t>
      </w:r>
    </w:p>
    <w:p w14:paraId="698DCAB3" w14:textId="77777777" w:rsidR="00852D3C" w:rsidRPr="0089508F" w:rsidRDefault="00852D3C" w:rsidP="00852D3C">
      <w:pPr>
        <w:pStyle w:val="Nagwek1"/>
        <w:keepNext w:val="0"/>
        <w:keepLines/>
        <w:widowControl w:val="0"/>
        <w:numPr>
          <w:ilvl w:val="0"/>
          <w:numId w:val="43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7FA6203F" w14:textId="77777777" w:rsidR="00852D3C" w:rsidRPr="0097694E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23300E52" w14:textId="77777777" w:rsidR="00852D3C" w:rsidRPr="0097694E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05A215F7" w14:textId="77777777" w:rsidR="00852D3C" w:rsidRPr="00525B86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63164B8" w14:textId="77777777" w:rsidR="00852D3C" w:rsidRPr="00525B86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1FF1C555" w14:textId="77777777" w:rsidR="00852D3C" w:rsidRPr="00837641" w:rsidRDefault="00852D3C" w:rsidP="00852D3C">
      <w:pPr>
        <w:pStyle w:val="Nagwek2"/>
        <w:numPr>
          <w:ilvl w:val="1"/>
          <w:numId w:val="43"/>
        </w:numPr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92C033B" w14:textId="77777777" w:rsidR="00852D3C" w:rsidRPr="0089508F" w:rsidRDefault="00852D3C" w:rsidP="00852D3C">
      <w:pPr>
        <w:pStyle w:val="Nagwek1"/>
        <w:keepNext w:val="0"/>
        <w:keepLines/>
        <w:widowControl w:val="0"/>
        <w:numPr>
          <w:ilvl w:val="0"/>
          <w:numId w:val="43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884AE7F" w14:textId="77777777" w:rsidR="00852D3C" w:rsidRPr="0089508F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25272397" w14:textId="77777777" w:rsidR="00852D3C" w:rsidRPr="00325549" w:rsidRDefault="00852D3C" w:rsidP="00852D3C">
      <w:pPr>
        <w:pStyle w:val="Nagwek3"/>
        <w:keepLines/>
        <w:widowControl w:val="0"/>
        <w:numPr>
          <w:ilvl w:val="2"/>
          <w:numId w:val="43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698D2F72" w14:textId="77777777" w:rsidR="00852D3C" w:rsidRPr="00122AAE" w:rsidRDefault="00852D3C" w:rsidP="00852D3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68620F37" w14:textId="77777777" w:rsidR="00852D3C" w:rsidRDefault="00852D3C" w:rsidP="00852D3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14EE92EA" w14:textId="77777777" w:rsidR="00852D3C" w:rsidRPr="00325549" w:rsidRDefault="00852D3C" w:rsidP="00852D3C">
      <w:pPr>
        <w:pStyle w:val="Nagwek3"/>
        <w:keepLines/>
        <w:widowControl w:val="0"/>
        <w:numPr>
          <w:ilvl w:val="2"/>
          <w:numId w:val="43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F86DDFF" w14:textId="77777777" w:rsidR="00852D3C" w:rsidRDefault="00852D3C" w:rsidP="00852D3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13FF41F4" w14:textId="77777777" w:rsidR="00852D3C" w:rsidRDefault="00852D3C" w:rsidP="00852D3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4291D79A" w14:textId="77777777" w:rsidR="00852D3C" w:rsidRPr="00F95FD9" w:rsidRDefault="00852D3C" w:rsidP="00852D3C">
      <w:pPr>
        <w:pStyle w:val="Nagwek3"/>
        <w:numPr>
          <w:ilvl w:val="2"/>
          <w:numId w:val="43"/>
        </w:numPr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t xml:space="preserve">Dostawca: </w:t>
      </w:r>
    </w:p>
    <w:p w14:paraId="7008FDFE" w14:textId="77777777" w:rsidR="00852D3C" w:rsidRPr="00F95FD9" w:rsidRDefault="00852D3C" w:rsidP="00852D3C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2404EB51" w14:textId="77777777" w:rsidR="00852D3C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6BC44795" w14:textId="77777777" w:rsidR="00852D3C" w:rsidRPr="009B392F" w:rsidRDefault="00852D3C" w:rsidP="00852D3C">
      <w:pPr>
        <w:pStyle w:val="Nagwek2"/>
        <w:keepLines/>
        <w:widowControl w:val="0"/>
        <w:numPr>
          <w:ilvl w:val="1"/>
          <w:numId w:val="43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63FB1211" w14:textId="06E370B6" w:rsidR="00852D3C" w:rsidRDefault="00852D3C" w:rsidP="00852D3C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</w:t>
      </w:r>
      <w:r>
        <w:rPr>
          <w:rFonts w:eastAsia="Times New Roman" w:cs="Calibri"/>
          <w:b/>
          <w:bCs/>
        </w:rPr>
        <w:t xml:space="preserve">                            </w:t>
      </w:r>
      <w:r>
        <w:rPr>
          <w:rFonts w:eastAsia="Times New Roman" w:cs="Calibri"/>
          <w:b/>
          <w:bCs/>
        </w:rPr>
        <w:t xml:space="preserve"> </w:t>
      </w:r>
      <w:r w:rsidRPr="0029375D">
        <w:rPr>
          <w:rFonts w:eastAsia="Times New Roman" w:cs="Calibri"/>
          <w:b/>
          <w:bCs/>
        </w:rPr>
        <w:t>ZAMAWIAJĄCY</w:t>
      </w:r>
    </w:p>
    <w:p w14:paraId="07F460D6" w14:textId="31F10898" w:rsidR="00357870" w:rsidRDefault="00852D3C" w:rsidP="00357870">
      <w:pPr>
        <w:pStyle w:val="Tekstpodstawowy"/>
      </w:pPr>
      <w:r>
        <w:t xml:space="preserve">       </w:t>
      </w:r>
    </w:p>
    <w:p w14:paraId="1C100D60" w14:textId="536C5AE8" w:rsidR="00B77D13" w:rsidRDefault="004F710A" w:rsidP="00E3374F">
      <w:r w:rsidRPr="00BB383F" w:rsidDel="004F710A">
        <w:rPr>
          <w:b/>
          <w:sz w:val="28"/>
          <w:szCs w:val="28"/>
        </w:rPr>
        <w:t xml:space="preserve"> </w:t>
      </w:r>
    </w:p>
    <w:p w14:paraId="5B2EA762" w14:textId="77777777" w:rsidR="00D36D26" w:rsidRDefault="00357870" w:rsidP="00B77D13">
      <w:pPr>
        <w:pStyle w:val="Tekstpodstawowy"/>
        <w:jc w:val="right"/>
      </w:pPr>
      <w:r w:rsidRPr="00DC21C4">
        <w:t xml:space="preserve">                                                                                                                       </w:t>
      </w:r>
    </w:p>
    <w:p w14:paraId="3020B987" w14:textId="77777777" w:rsidR="00D36D26" w:rsidRDefault="00D36D26" w:rsidP="00B77D13">
      <w:pPr>
        <w:pStyle w:val="Tekstpodstawowy"/>
        <w:jc w:val="right"/>
      </w:pPr>
    </w:p>
    <w:p w14:paraId="727A4E13" w14:textId="77777777" w:rsidR="00D36D26" w:rsidRDefault="00D36D26" w:rsidP="00B77D13">
      <w:pPr>
        <w:pStyle w:val="Tekstpodstawowy"/>
        <w:jc w:val="right"/>
      </w:pPr>
    </w:p>
    <w:p w14:paraId="59122D88" w14:textId="77777777" w:rsidR="00D36D26" w:rsidRDefault="00D36D26" w:rsidP="00B77D13">
      <w:pPr>
        <w:pStyle w:val="Tekstpodstawowy"/>
        <w:jc w:val="right"/>
      </w:pPr>
    </w:p>
    <w:p w14:paraId="29699359" w14:textId="77777777" w:rsidR="00D36D26" w:rsidRDefault="00D36D26" w:rsidP="00B77D13">
      <w:pPr>
        <w:pStyle w:val="Tekstpodstawowy"/>
        <w:jc w:val="right"/>
      </w:pPr>
    </w:p>
    <w:p w14:paraId="5246881C" w14:textId="77777777" w:rsidR="00D36D26" w:rsidRDefault="00D36D26" w:rsidP="00B77D13">
      <w:pPr>
        <w:pStyle w:val="Tekstpodstawowy"/>
        <w:jc w:val="right"/>
      </w:pPr>
    </w:p>
    <w:p w14:paraId="76E07EA6" w14:textId="77777777" w:rsidR="00D36D26" w:rsidRDefault="00D36D26" w:rsidP="00B77D13">
      <w:pPr>
        <w:pStyle w:val="Tekstpodstawowy"/>
        <w:jc w:val="right"/>
      </w:pPr>
    </w:p>
    <w:p w14:paraId="1D679666" w14:textId="77777777" w:rsidR="00D36D26" w:rsidRDefault="00D36D26" w:rsidP="00B77D13">
      <w:pPr>
        <w:pStyle w:val="Tekstpodstawowy"/>
        <w:jc w:val="right"/>
      </w:pPr>
    </w:p>
    <w:p w14:paraId="2A0196B5" w14:textId="77777777" w:rsidR="00D36D26" w:rsidRDefault="00D36D26" w:rsidP="00B77D13">
      <w:pPr>
        <w:pStyle w:val="Tekstpodstawowy"/>
        <w:jc w:val="right"/>
      </w:pPr>
    </w:p>
    <w:p w14:paraId="19FF5474" w14:textId="77777777" w:rsidR="00D36D26" w:rsidRDefault="00D36D26" w:rsidP="00B77D13">
      <w:pPr>
        <w:pStyle w:val="Tekstpodstawowy"/>
        <w:jc w:val="right"/>
      </w:pPr>
    </w:p>
    <w:p w14:paraId="7357B08B" w14:textId="77777777" w:rsidR="00D36D26" w:rsidRDefault="00D36D26" w:rsidP="00B77D13">
      <w:pPr>
        <w:pStyle w:val="Tekstpodstawowy"/>
        <w:jc w:val="right"/>
      </w:pPr>
    </w:p>
    <w:p w14:paraId="061CAC80" w14:textId="77777777" w:rsidR="00D36D26" w:rsidRDefault="00D36D26" w:rsidP="00B77D13">
      <w:pPr>
        <w:pStyle w:val="Tekstpodstawowy"/>
        <w:jc w:val="right"/>
      </w:pPr>
    </w:p>
    <w:p w14:paraId="15126279" w14:textId="77777777" w:rsidR="00D36D26" w:rsidRDefault="00D36D26" w:rsidP="00B77D13">
      <w:pPr>
        <w:pStyle w:val="Tekstpodstawowy"/>
        <w:jc w:val="right"/>
      </w:pPr>
    </w:p>
    <w:p w14:paraId="7D5889BB" w14:textId="77777777" w:rsidR="00D36D26" w:rsidRDefault="00D36D26" w:rsidP="00B77D13">
      <w:pPr>
        <w:pStyle w:val="Tekstpodstawowy"/>
        <w:jc w:val="right"/>
      </w:pPr>
    </w:p>
    <w:p w14:paraId="48A8B99A" w14:textId="77777777" w:rsidR="00D36D26" w:rsidRDefault="00D36D26" w:rsidP="00B77D13">
      <w:pPr>
        <w:pStyle w:val="Tekstpodstawowy"/>
        <w:jc w:val="right"/>
      </w:pPr>
    </w:p>
    <w:p w14:paraId="0BE52DBA" w14:textId="77777777" w:rsidR="00D36D26" w:rsidRDefault="00D36D26" w:rsidP="00B77D13">
      <w:pPr>
        <w:pStyle w:val="Tekstpodstawowy"/>
        <w:jc w:val="right"/>
      </w:pPr>
    </w:p>
    <w:p w14:paraId="7217F7CF" w14:textId="77777777" w:rsidR="00D36D26" w:rsidRDefault="00D36D26" w:rsidP="00B77D13">
      <w:pPr>
        <w:pStyle w:val="Tekstpodstawowy"/>
        <w:jc w:val="right"/>
      </w:pPr>
    </w:p>
    <w:p w14:paraId="1C8AA5BB" w14:textId="77777777" w:rsidR="00D36D26" w:rsidRDefault="00D36D26" w:rsidP="00B77D13">
      <w:pPr>
        <w:pStyle w:val="Tekstpodstawowy"/>
        <w:jc w:val="right"/>
      </w:pPr>
    </w:p>
    <w:p w14:paraId="0E04AF35" w14:textId="77777777" w:rsidR="00D36D26" w:rsidRDefault="00D36D26" w:rsidP="00B77D13">
      <w:pPr>
        <w:pStyle w:val="Tekstpodstawowy"/>
        <w:jc w:val="right"/>
      </w:pPr>
    </w:p>
    <w:p w14:paraId="64C2478A" w14:textId="77777777" w:rsidR="00D36D26" w:rsidRDefault="00D36D26" w:rsidP="00B77D13">
      <w:pPr>
        <w:pStyle w:val="Tekstpodstawowy"/>
        <w:jc w:val="right"/>
      </w:pPr>
    </w:p>
    <w:p w14:paraId="0C3F5752" w14:textId="77777777" w:rsidR="00D36D26" w:rsidRDefault="00D36D26" w:rsidP="00B77D13">
      <w:pPr>
        <w:pStyle w:val="Tekstpodstawowy"/>
        <w:jc w:val="right"/>
      </w:pPr>
    </w:p>
    <w:p w14:paraId="7505A4A0" w14:textId="77777777" w:rsidR="00D36D26" w:rsidRDefault="00D36D26" w:rsidP="00B77D13">
      <w:pPr>
        <w:pStyle w:val="Tekstpodstawowy"/>
        <w:jc w:val="right"/>
      </w:pPr>
    </w:p>
    <w:p w14:paraId="2F8A0B6A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A5880" w14:textId="77777777" w:rsidR="00DA4581" w:rsidRDefault="00DA4581" w:rsidP="00B33061">
      <w:pPr>
        <w:spacing w:after="0" w:line="240" w:lineRule="auto"/>
      </w:pPr>
      <w:r>
        <w:separator/>
      </w:r>
    </w:p>
  </w:endnote>
  <w:endnote w:type="continuationSeparator" w:id="0">
    <w:p w14:paraId="054C9C00" w14:textId="77777777" w:rsidR="00DA4581" w:rsidRDefault="00DA458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4C75" w14:textId="77777777" w:rsidR="00DA4581" w:rsidRDefault="00DA4581" w:rsidP="00B33061">
      <w:pPr>
        <w:spacing w:after="0" w:line="240" w:lineRule="auto"/>
      </w:pPr>
      <w:r>
        <w:separator/>
      </w:r>
    </w:p>
  </w:footnote>
  <w:footnote w:type="continuationSeparator" w:id="0">
    <w:p w14:paraId="0768975E" w14:textId="77777777" w:rsidR="00DA4581" w:rsidRDefault="00DA458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3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81C30"/>
    <w:multiLevelType w:val="hybridMultilevel"/>
    <w:tmpl w:val="7B04B186"/>
    <w:lvl w:ilvl="0" w:tplc="39B06C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26"/>
  </w:num>
  <w:num w:numId="5">
    <w:abstractNumId w:val="21"/>
  </w:num>
  <w:num w:numId="6">
    <w:abstractNumId w:val="4"/>
  </w:num>
  <w:num w:numId="7">
    <w:abstractNumId w:val="15"/>
  </w:num>
  <w:num w:numId="8">
    <w:abstractNumId w:val="6"/>
  </w:num>
  <w:num w:numId="9">
    <w:abstractNumId w:val="9"/>
  </w:num>
  <w:num w:numId="10">
    <w:abstractNumId w:val="17"/>
  </w:num>
  <w:num w:numId="11">
    <w:abstractNumId w:val="24"/>
  </w:num>
  <w:num w:numId="12">
    <w:abstractNumId w:val="0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3"/>
  </w:num>
  <w:num w:numId="39">
    <w:abstractNumId w:val="19"/>
  </w:num>
  <w:num w:numId="40">
    <w:abstractNumId w:val="20"/>
  </w:num>
  <w:num w:numId="41">
    <w:abstractNumId w:val="18"/>
  </w:num>
  <w:num w:numId="42">
    <w:abstractNumId w:val="25"/>
  </w:num>
  <w:num w:numId="4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3044A"/>
    <w:rsid w:val="00041C3E"/>
    <w:rsid w:val="000434F4"/>
    <w:rsid w:val="00045624"/>
    <w:rsid w:val="00051575"/>
    <w:rsid w:val="000615B1"/>
    <w:rsid w:val="00064625"/>
    <w:rsid w:val="000664C3"/>
    <w:rsid w:val="00067886"/>
    <w:rsid w:val="00081A8F"/>
    <w:rsid w:val="00086603"/>
    <w:rsid w:val="00087DB1"/>
    <w:rsid w:val="00091EE3"/>
    <w:rsid w:val="00096D23"/>
    <w:rsid w:val="000A0ABD"/>
    <w:rsid w:val="000C1070"/>
    <w:rsid w:val="000C7A25"/>
    <w:rsid w:val="000E7011"/>
    <w:rsid w:val="000F7C60"/>
    <w:rsid w:val="00106F2B"/>
    <w:rsid w:val="00114F55"/>
    <w:rsid w:val="001257C6"/>
    <w:rsid w:val="00125B93"/>
    <w:rsid w:val="0013424F"/>
    <w:rsid w:val="00136394"/>
    <w:rsid w:val="00143F22"/>
    <w:rsid w:val="00145405"/>
    <w:rsid w:val="00145839"/>
    <w:rsid w:val="00150231"/>
    <w:rsid w:val="0015782C"/>
    <w:rsid w:val="00160F9E"/>
    <w:rsid w:val="00174C03"/>
    <w:rsid w:val="00180E82"/>
    <w:rsid w:val="001812CB"/>
    <w:rsid w:val="0018235B"/>
    <w:rsid w:val="00182ECE"/>
    <w:rsid w:val="001903E7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28A1"/>
    <w:rsid w:val="00234781"/>
    <w:rsid w:val="00253F7F"/>
    <w:rsid w:val="0025580C"/>
    <w:rsid w:val="002644BD"/>
    <w:rsid w:val="00273AF9"/>
    <w:rsid w:val="00281A17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42D0C"/>
    <w:rsid w:val="00347CA8"/>
    <w:rsid w:val="003502FA"/>
    <w:rsid w:val="00357870"/>
    <w:rsid w:val="00363282"/>
    <w:rsid w:val="003801C1"/>
    <w:rsid w:val="003804DD"/>
    <w:rsid w:val="00380F3C"/>
    <w:rsid w:val="00383384"/>
    <w:rsid w:val="00385BD9"/>
    <w:rsid w:val="00387405"/>
    <w:rsid w:val="003879C9"/>
    <w:rsid w:val="0039245A"/>
    <w:rsid w:val="003A3794"/>
    <w:rsid w:val="003B3FC4"/>
    <w:rsid w:val="003B449C"/>
    <w:rsid w:val="003B69D6"/>
    <w:rsid w:val="003C4071"/>
    <w:rsid w:val="003D1C90"/>
    <w:rsid w:val="003D202E"/>
    <w:rsid w:val="003D38F6"/>
    <w:rsid w:val="003D7687"/>
    <w:rsid w:val="003E037F"/>
    <w:rsid w:val="003E0E5C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B1D95"/>
    <w:rsid w:val="004C00E8"/>
    <w:rsid w:val="004C0F15"/>
    <w:rsid w:val="004C28CB"/>
    <w:rsid w:val="004C4080"/>
    <w:rsid w:val="004D4BD0"/>
    <w:rsid w:val="004E0360"/>
    <w:rsid w:val="004E6C0A"/>
    <w:rsid w:val="004F710A"/>
    <w:rsid w:val="00504140"/>
    <w:rsid w:val="0050494E"/>
    <w:rsid w:val="005104B0"/>
    <w:rsid w:val="00510722"/>
    <w:rsid w:val="005145CC"/>
    <w:rsid w:val="00521C60"/>
    <w:rsid w:val="00534570"/>
    <w:rsid w:val="00537E82"/>
    <w:rsid w:val="00542F1A"/>
    <w:rsid w:val="0054576C"/>
    <w:rsid w:val="005459C9"/>
    <w:rsid w:val="00545BEF"/>
    <w:rsid w:val="00545FB1"/>
    <w:rsid w:val="00553257"/>
    <w:rsid w:val="005533F5"/>
    <w:rsid w:val="00554180"/>
    <w:rsid w:val="00564384"/>
    <w:rsid w:val="00567D5A"/>
    <w:rsid w:val="005720FE"/>
    <w:rsid w:val="00572C93"/>
    <w:rsid w:val="00574C4B"/>
    <w:rsid w:val="00575F91"/>
    <w:rsid w:val="00576D10"/>
    <w:rsid w:val="00576E4C"/>
    <w:rsid w:val="00580438"/>
    <w:rsid w:val="00583943"/>
    <w:rsid w:val="0059158F"/>
    <w:rsid w:val="005934D5"/>
    <w:rsid w:val="00594D61"/>
    <w:rsid w:val="005A26D0"/>
    <w:rsid w:val="005A2947"/>
    <w:rsid w:val="005A381E"/>
    <w:rsid w:val="005A46C4"/>
    <w:rsid w:val="005A6729"/>
    <w:rsid w:val="005C783F"/>
    <w:rsid w:val="005C7C8B"/>
    <w:rsid w:val="005E4F00"/>
    <w:rsid w:val="005E64DF"/>
    <w:rsid w:val="005F0CC3"/>
    <w:rsid w:val="005F2FA0"/>
    <w:rsid w:val="005F44D5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37437"/>
    <w:rsid w:val="00640C5C"/>
    <w:rsid w:val="006412F2"/>
    <w:rsid w:val="00641FE8"/>
    <w:rsid w:val="00651051"/>
    <w:rsid w:val="006526DD"/>
    <w:rsid w:val="00653C7D"/>
    <w:rsid w:val="006666A1"/>
    <w:rsid w:val="0067191D"/>
    <w:rsid w:val="006751A0"/>
    <w:rsid w:val="00676DFA"/>
    <w:rsid w:val="006971E7"/>
    <w:rsid w:val="006A371F"/>
    <w:rsid w:val="006A4C0E"/>
    <w:rsid w:val="006A5785"/>
    <w:rsid w:val="006B03E3"/>
    <w:rsid w:val="006B09C5"/>
    <w:rsid w:val="006B2D55"/>
    <w:rsid w:val="006B39FB"/>
    <w:rsid w:val="006C2B47"/>
    <w:rsid w:val="006D3482"/>
    <w:rsid w:val="006D38C3"/>
    <w:rsid w:val="006D4093"/>
    <w:rsid w:val="006D7F84"/>
    <w:rsid w:val="006E5F1C"/>
    <w:rsid w:val="006F7473"/>
    <w:rsid w:val="00702103"/>
    <w:rsid w:val="00705E19"/>
    <w:rsid w:val="0071659B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B0C11"/>
    <w:rsid w:val="007B0DCC"/>
    <w:rsid w:val="007B147A"/>
    <w:rsid w:val="007B4A8E"/>
    <w:rsid w:val="007B57C0"/>
    <w:rsid w:val="007B7FC2"/>
    <w:rsid w:val="007F0E6D"/>
    <w:rsid w:val="007F3B29"/>
    <w:rsid w:val="007F4D52"/>
    <w:rsid w:val="00804F56"/>
    <w:rsid w:val="00805183"/>
    <w:rsid w:val="0081247F"/>
    <w:rsid w:val="00826FE5"/>
    <w:rsid w:val="008361C2"/>
    <w:rsid w:val="00837641"/>
    <w:rsid w:val="0084110B"/>
    <w:rsid w:val="00845748"/>
    <w:rsid w:val="00852509"/>
    <w:rsid w:val="00852D3C"/>
    <w:rsid w:val="0085423B"/>
    <w:rsid w:val="00855199"/>
    <w:rsid w:val="00862963"/>
    <w:rsid w:val="0086716F"/>
    <w:rsid w:val="00871D6C"/>
    <w:rsid w:val="00874DB2"/>
    <w:rsid w:val="008758C1"/>
    <w:rsid w:val="00880533"/>
    <w:rsid w:val="00883EF9"/>
    <w:rsid w:val="00884B17"/>
    <w:rsid w:val="0088718D"/>
    <w:rsid w:val="008877CE"/>
    <w:rsid w:val="008903A7"/>
    <w:rsid w:val="008A56AA"/>
    <w:rsid w:val="008B156B"/>
    <w:rsid w:val="008B2CC8"/>
    <w:rsid w:val="008B5B57"/>
    <w:rsid w:val="008B7060"/>
    <w:rsid w:val="008C0370"/>
    <w:rsid w:val="008D2A1F"/>
    <w:rsid w:val="008D42DE"/>
    <w:rsid w:val="008E09E6"/>
    <w:rsid w:val="008E4CD0"/>
    <w:rsid w:val="008E50F5"/>
    <w:rsid w:val="008E5D05"/>
    <w:rsid w:val="008E72E1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387B"/>
    <w:rsid w:val="00975299"/>
    <w:rsid w:val="009B24CB"/>
    <w:rsid w:val="009B3132"/>
    <w:rsid w:val="009B3922"/>
    <w:rsid w:val="009B5A28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80747"/>
    <w:rsid w:val="00A90A2E"/>
    <w:rsid w:val="00A961EA"/>
    <w:rsid w:val="00AA4798"/>
    <w:rsid w:val="00AA72ED"/>
    <w:rsid w:val="00AA765D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938"/>
    <w:rsid w:val="00B51FE6"/>
    <w:rsid w:val="00B73171"/>
    <w:rsid w:val="00B77D13"/>
    <w:rsid w:val="00B912DF"/>
    <w:rsid w:val="00B9500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A42"/>
    <w:rsid w:val="00C35BEC"/>
    <w:rsid w:val="00C40DAB"/>
    <w:rsid w:val="00C5181F"/>
    <w:rsid w:val="00C56C31"/>
    <w:rsid w:val="00C61CB0"/>
    <w:rsid w:val="00C67016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17EBD"/>
    <w:rsid w:val="00D20F66"/>
    <w:rsid w:val="00D26182"/>
    <w:rsid w:val="00D313B4"/>
    <w:rsid w:val="00D36D26"/>
    <w:rsid w:val="00D5473B"/>
    <w:rsid w:val="00D62B71"/>
    <w:rsid w:val="00D63CB5"/>
    <w:rsid w:val="00D63E51"/>
    <w:rsid w:val="00D63FFE"/>
    <w:rsid w:val="00D64C5F"/>
    <w:rsid w:val="00D70CEB"/>
    <w:rsid w:val="00D7381D"/>
    <w:rsid w:val="00D85EEB"/>
    <w:rsid w:val="00D921B4"/>
    <w:rsid w:val="00D92872"/>
    <w:rsid w:val="00D95075"/>
    <w:rsid w:val="00D96C98"/>
    <w:rsid w:val="00DA4581"/>
    <w:rsid w:val="00DB616F"/>
    <w:rsid w:val="00DB657F"/>
    <w:rsid w:val="00DC18BA"/>
    <w:rsid w:val="00DC21C4"/>
    <w:rsid w:val="00DC3D04"/>
    <w:rsid w:val="00DC6AFB"/>
    <w:rsid w:val="00DC7349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7FA9"/>
    <w:rsid w:val="00E249CD"/>
    <w:rsid w:val="00E3374F"/>
    <w:rsid w:val="00E40ABF"/>
    <w:rsid w:val="00E43331"/>
    <w:rsid w:val="00E43693"/>
    <w:rsid w:val="00E5204D"/>
    <w:rsid w:val="00E54D99"/>
    <w:rsid w:val="00E54E30"/>
    <w:rsid w:val="00E5504A"/>
    <w:rsid w:val="00E5651F"/>
    <w:rsid w:val="00E5755D"/>
    <w:rsid w:val="00E66771"/>
    <w:rsid w:val="00E7100D"/>
    <w:rsid w:val="00E80D31"/>
    <w:rsid w:val="00E91234"/>
    <w:rsid w:val="00E92E96"/>
    <w:rsid w:val="00E952E0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53591"/>
    <w:rsid w:val="00F607E9"/>
    <w:rsid w:val="00F61FBE"/>
    <w:rsid w:val="00F6459F"/>
    <w:rsid w:val="00F64937"/>
    <w:rsid w:val="00F76280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A7A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7A5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y.elektroniczne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grupaenea/o_grupie/enea-polaniec/zamowienia/dokumenty-dla-wykonawcow/owzt-wersja-nz-4-2018.pdf?t=15501481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C918-5EA2-4414-979A-4058998E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3913</Words>
  <Characters>23479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2019-09-09T05:49:00Z</dcterms:created>
  <dcterms:modified xsi:type="dcterms:W3CDTF">2019-09-09T06:49:00Z</dcterms:modified>
  <cp:contentStatus/>
</cp:coreProperties>
</file>